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8E965" w14:textId="77777777" w:rsidR="002103CB" w:rsidRDefault="002103CB" w:rsidP="002103CB">
      <w:pPr>
        <w:pStyle w:val="NormalWeb"/>
        <w:spacing w:before="0" w:beforeAutospacing="0" w:after="160" w:afterAutospacing="0"/>
        <w:rPr>
          <w:rFonts w:ascii="Calibri" w:hAnsi="Calibri" w:cs="Calibri"/>
          <w:color w:val="000000"/>
          <w:sz w:val="22"/>
          <w:szCs w:val="22"/>
        </w:rPr>
      </w:pPr>
    </w:p>
    <w:p w14:paraId="5043D80E" w14:textId="4C4BEA46" w:rsidR="002103CB" w:rsidRPr="0008726A" w:rsidRDefault="002103CB" w:rsidP="002103CB">
      <w:pPr>
        <w:pStyle w:val="NormalWeb"/>
        <w:spacing w:before="0" w:beforeAutospacing="0" w:after="160" w:afterAutospacing="0"/>
        <w:rPr>
          <w:rFonts w:ascii="Myriad Pro" w:hAnsi="Myriad Pro"/>
          <w:sz w:val="22"/>
          <w:szCs w:val="22"/>
        </w:rPr>
      </w:pPr>
      <w:r w:rsidRPr="0008726A">
        <w:rPr>
          <w:rFonts w:ascii="Myriad Pro" w:hAnsi="Myriad Pro" w:cs="Calibri"/>
          <w:color w:val="000000"/>
          <w:sz w:val="20"/>
          <w:szCs w:val="20"/>
        </w:rPr>
        <w:t>SPECIALTY FENESTRATION GROUP PRESS RELEASE</w:t>
      </w:r>
    </w:p>
    <w:p w14:paraId="55C47FE7" w14:textId="77777777" w:rsidR="002103CB" w:rsidRPr="0008726A" w:rsidRDefault="002103CB" w:rsidP="002103CB">
      <w:pPr>
        <w:pStyle w:val="NormalWeb"/>
        <w:spacing w:before="0" w:beforeAutospacing="0" w:after="160" w:afterAutospacing="0"/>
        <w:jc w:val="right"/>
        <w:rPr>
          <w:rFonts w:ascii="Myriad Pro" w:hAnsi="Myriad Pro" w:cstheme="minorHAnsi"/>
          <w:sz w:val="22"/>
          <w:szCs w:val="22"/>
        </w:rPr>
      </w:pPr>
      <w:r w:rsidRPr="0008726A">
        <w:rPr>
          <w:rFonts w:ascii="Myriad Pro" w:hAnsi="Myriad Pro" w:cstheme="minorHAnsi"/>
          <w:sz w:val="22"/>
          <w:szCs w:val="22"/>
        </w:rPr>
        <w:t>**FOR IMMEDIATE RELEASE**</w:t>
      </w:r>
    </w:p>
    <w:p w14:paraId="6E6BB38E" w14:textId="5C4DC998" w:rsidR="002103CB" w:rsidRPr="0008726A" w:rsidRDefault="002103CB" w:rsidP="002103CB">
      <w:pPr>
        <w:pStyle w:val="NormalWeb"/>
        <w:spacing w:before="0" w:beforeAutospacing="0" w:after="160" w:afterAutospacing="0"/>
        <w:rPr>
          <w:rFonts w:ascii="Myriad Pro" w:hAnsi="Myriad Pro"/>
          <w:sz w:val="22"/>
          <w:szCs w:val="22"/>
        </w:rPr>
      </w:pPr>
      <w:r w:rsidRPr="0008726A">
        <w:rPr>
          <w:rFonts w:ascii="Myriad Pro" w:hAnsi="Myriad Pro" w:cs="Calibri"/>
          <w:color w:val="000000"/>
          <w:sz w:val="20"/>
          <w:szCs w:val="20"/>
        </w:rPr>
        <w:t xml:space="preserve">Press Contact:   </w:t>
      </w:r>
      <w:r w:rsidRPr="0008726A">
        <w:rPr>
          <w:rFonts w:ascii="Myriad Pro" w:hAnsi="Myriad Pro" w:cs="Calibri"/>
          <w:color w:val="000000"/>
          <w:sz w:val="20"/>
          <w:szCs w:val="20"/>
        </w:rPr>
        <w:br/>
        <w:t>Brian Hanson, Marketing Director</w:t>
      </w:r>
      <w:r w:rsidRPr="0008726A">
        <w:rPr>
          <w:rFonts w:ascii="Myriad Pro" w:hAnsi="Myriad Pro" w:cs="Calibri"/>
          <w:color w:val="000000"/>
          <w:sz w:val="20"/>
          <w:szCs w:val="20"/>
        </w:rPr>
        <w:br/>
        <w:t xml:space="preserve">Ph: </w:t>
      </w:r>
      <w:r w:rsidR="00E548CE" w:rsidRPr="0008726A">
        <w:rPr>
          <w:rFonts w:ascii="Myriad Pro" w:hAnsi="Myriad Pro" w:cs="Calibri"/>
          <w:color w:val="000000"/>
          <w:sz w:val="20"/>
          <w:szCs w:val="20"/>
        </w:rPr>
        <w:t>800</w:t>
      </w:r>
      <w:r w:rsidRPr="0008726A">
        <w:rPr>
          <w:rFonts w:ascii="Myriad Pro" w:hAnsi="Myriad Pro" w:cs="Calibri"/>
          <w:color w:val="000000"/>
          <w:sz w:val="20"/>
          <w:szCs w:val="20"/>
        </w:rPr>
        <w:t>.</w:t>
      </w:r>
      <w:r w:rsidR="00E548CE" w:rsidRPr="0008726A">
        <w:rPr>
          <w:rFonts w:ascii="Myriad Pro" w:hAnsi="Myriad Pro" w:cs="Calibri"/>
          <w:color w:val="000000"/>
          <w:sz w:val="20"/>
          <w:szCs w:val="20"/>
        </w:rPr>
        <w:t>388</w:t>
      </w:r>
      <w:r w:rsidRPr="0008726A">
        <w:rPr>
          <w:rFonts w:ascii="Myriad Pro" w:hAnsi="Myriad Pro" w:cs="Calibri"/>
          <w:color w:val="000000"/>
          <w:sz w:val="20"/>
          <w:szCs w:val="20"/>
        </w:rPr>
        <w:t>.</w:t>
      </w:r>
      <w:r w:rsidR="00E548CE" w:rsidRPr="0008726A">
        <w:rPr>
          <w:rFonts w:ascii="Myriad Pro" w:hAnsi="Myriad Pro" w:cs="Calibri"/>
          <w:color w:val="000000"/>
          <w:sz w:val="20"/>
          <w:szCs w:val="20"/>
        </w:rPr>
        <w:t>8307</w:t>
      </w:r>
    </w:p>
    <w:p w14:paraId="1514359E" w14:textId="540AEDBF" w:rsidR="00B60B36" w:rsidRDefault="00B60B36" w:rsidP="00AC46A5">
      <w:pPr>
        <w:pStyle w:val="NormalWeb"/>
        <w:jc w:val="both"/>
        <w:rPr>
          <w:rFonts w:ascii="Myriad Pro" w:hAnsi="Myriad Pro" w:cs="Calibri"/>
          <w:b/>
          <w:bCs/>
          <w:color w:val="000000"/>
          <w:sz w:val="20"/>
          <w:szCs w:val="20"/>
        </w:rPr>
      </w:pPr>
      <w:r w:rsidRPr="00B60B36">
        <w:rPr>
          <w:rFonts w:ascii="Myriad Pro" w:hAnsi="Myriad Pro" w:cs="Calibri"/>
          <w:b/>
          <w:bCs/>
          <w:color w:val="000000"/>
          <w:sz w:val="20"/>
          <w:szCs w:val="20"/>
        </w:rPr>
        <w:t xml:space="preserve">People News – </w:t>
      </w:r>
      <w:r w:rsidR="00957639" w:rsidRPr="00957639">
        <w:rPr>
          <w:rFonts w:ascii="Myriad Pro" w:hAnsi="Myriad Pro" w:cs="Calibri"/>
          <w:b/>
          <w:bCs/>
          <w:color w:val="000000"/>
          <w:sz w:val="20"/>
          <w:szCs w:val="20"/>
        </w:rPr>
        <w:t xml:space="preserve">Specialty Fenestration Group </w:t>
      </w:r>
      <w:r w:rsidR="008339A7">
        <w:rPr>
          <w:rFonts w:ascii="Myriad Pro" w:hAnsi="Myriad Pro" w:cs="Calibri"/>
          <w:b/>
          <w:bCs/>
          <w:color w:val="000000"/>
          <w:sz w:val="20"/>
          <w:szCs w:val="20"/>
        </w:rPr>
        <w:t>Hires</w:t>
      </w:r>
      <w:r w:rsidR="00692DFE">
        <w:rPr>
          <w:rFonts w:ascii="Myriad Pro" w:hAnsi="Myriad Pro" w:cs="Calibri"/>
          <w:b/>
          <w:bCs/>
          <w:color w:val="000000"/>
          <w:sz w:val="20"/>
          <w:szCs w:val="20"/>
        </w:rPr>
        <w:t xml:space="preserve"> </w:t>
      </w:r>
      <w:r w:rsidR="008339A7">
        <w:rPr>
          <w:rFonts w:ascii="Myriad Pro" w:hAnsi="Myriad Pro" w:cs="Calibri"/>
          <w:b/>
          <w:bCs/>
          <w:color w:val="000000"/>
          <w:sz w:val="20"/>
          <w:szCs w:val="20"/>
        </w:rPr>
        <w:t xml:space="preserve">Michael Jordan as </w:t>
      </w:r>
      <w:r w:rsidR="00692DFE">
        <w:rPr>
          <w:rFonts w:ascii="Myriad Pro" w:hAnsi="Myriad Pro" w:cs="Calibri"/>
          <w:b/>
          <w:bCs/>
          <w:color w:val="000000"/>
          <w:sz w:val="20"/>
          <w:szCs w:val="20"/>
        </w:rPr>
        <w:t xml:space="preserve">Senior </w:t>
      </w:r>
      <w:r w:rsidR="00957639" w:rsidRPr="00957639">
        <w:rPr>
          <w:rFonts w:ascii="Myriad Pro" w:hAnsi="Myriad Pro" w:cs="Calibri"/>
          <w:b/>
          <w:bCs/>
          <w:color w:val="000000"/>
          <w:sz w:val="20"/>
          <w:szCs w:val="20"/>
        </w:rPr>
        <w:t xml:space="preserve">Project </w:t>
      </w:r>
      <w:r w:rsidR="00957639" w:rsidRPr="00095E34">
        <w:rPr>
          <w:rFonts w:ascii="Myriad Pro" w:hAnsi="Myriad Pro" w:cs="Calibri"/>
          <w:b/>
          <w:bCs/>
          <w:color w:val="000000"/>
          <w:sz w:val="20"/>
          <w:szCs w:val="20"/>
        </w:rPr>
        <w:t xml:space="preserve">Manager to </w:t>
      </w:r>
      <w:r w:rsidR="005E1C39" w:rsidRPr="00095E34">
        <w:rPr>
          <w:rFonts w:ascii="Myriad Pro" w:hAnsi="Myriad Pro" w:cs="Calibri"/>
          <w:b/>
          <w:bCs/>
          <w:color w:val="000000"/>
          <w:sz w:val="20"/>
          <w:szCs w:val="20"/>
        </w:rPr>
        <w:t xml:space="preserve">Support Growing Demand in High Security Solutions </w:t>
      </w:r>
    </w:p>
    <w:p w14:paraId="4A46E06D" w14:textId="7E77165B" w:rsidR="00B60B36" w:rsidRPr="00647AA8" w:rsidRDefault="005E1DC1" w:rsidP="00B60B36">
      <w:pPr>
        <w:pStyle w:val="NormalWeb"/>
        <w:jc w:val="both"/>
        <w:rPr>
          <w:rFonts w:ascii="Myriad Pro" w:hAnsi="Myriad Pro" w:cs="Calibri"/>
          <w:sz w:val="20"/>
          <w:szCs w:val="20"/>
        </w:rPr>
      </w:pPr>
      <w:r>
        <w:rPr>
          <w:rFonts w:ascii="Myriad Pro" w:hAnsi="Myriad Pro" w:cs="Calibri"/>
          <w:color w:val="000000"/>
          <w:sz w:val="20"/>
          <w:szCs w:val="20"/>
        </w:rPr>
        <w:t xml:space="preserve">July </w:t>
      </w:r>
      <w:r w:rsidR="000F0459">
        <w:rPr>
          <w:rFonts w:ascii="Myriad Pro" w:hAnsi="Myriad Pro" w:cs="Calibri"/>
          <w:color w:val="000000"/>
          <w:sz w:val="20"/>
          <w:szCs w:val="20"/>
        </w:rPr>
        <w:t>9</w:t>
      </w:r>
      <w:r w:rsidR="002103CB" w:rsidRPr="00647AA8">
        <w:rPr>
          <w:rFonts w:ascii="Myriad Pro" w:hAnsi="Myriad Pro" w:cs="Calibri"/>
          <w:color w:val="000000"/>
          <w:sz w:val="20"/>
          <w:szCs w:val="20"/>
        </w:rPr>
        <w:t xml:space="preserve">, 2024: </w:t>
      </w:r>
      <w:r w:rsidR="004F0B73" w:rsidRPr="00647AA8">
        <w:rPr>
          <w:rFonts w:ascii="Myriad Pro" w:hAnsi="Myriad Pro" w:cs="Calibri"/>
          <w:color w:val="000000"/>
          <w:sz w:val="20"/>
          <w:szCs w:val="20"/>
        </w:rPr>
        <w:t>Houston, TX</w:t>
      </w:r>
      <w:r w:rsidR="002103CB" w:rsidRPr="00647AA8">
        <w:rPr>
          <w:rFonts w:ascii="Myriad Pro" w:hAnsi="Myriad Pro" w:cs="Calibri"/>
          <w:color w:val="000000"/>
          <w:sz w:val="20"/>
          <w:szCs w:val="20"/>
        </w:rPr>
        <w:t xml:space="preserve">  – </w:t>
      </w:r>
      <w:hyperlink r:id="rId7" w:history="1">
        <w:r w:rsidR="002103CB" w:rsidRPr="00647AA8">
          <w:rPr>
            <w:rStyle w:val="Hyperlink"/>
            <w:rFonts w:ascii="Myriad Pro" w:hAnsi="Myriad Pro" w:cs="Calibri"/>
            <w:sz w:val="20"/>
            <w:szCs w:val="20"/>
          </w:rPr>
          <w:t>Specialty Fenestration Group</w:t>
        </w:r>
        <w:r w:rsidR="007D1BD0" w:rsidRPr="00647AA8">
          <w:rPr>
            <w:rStyle w:val="Hyperlink"/>
            <w:rFonts w:ascii="Myriad Pro" w:hAnsi="Myriad Pro" w:cs="Calibri"/>
            <w:sz w:val="20"/>
            <w:szCs w:val="20"/>
          </w:rPr>
          <w:t xml:space="preserve"> (SFG)</w:t>
        </w:r>
      </w:hyperlink>
      <w:r w:rsidR="002103CB" w:rsidRPr="00647AA8">
        <w:rPr>
          <w:rFonts w:ascii="Myriad Pro" w:hAnsi="Myriad Pro" w:cs="Calibri"/>
          <w:sz w:val="20"/>
          <w:szCs w:val="20"/>
        </w:rPr>
        <w:t xml:space="preserve">, parent company of </w:t>
      </w:r>
      <w:hyperlink r:id="rId8" w:history="1">
        <w:r w:rsidR="00830A3E" w:rsidRPr="00647AA8">
          <w:rPr>
            <w:rStyle w:val="Hyperlink"/>
            <w:rFonts w:ascii="Myriad Pro" w:hAnsi="Myriad Pro" w:cs="Calibri"/>
            <w:sz w:val="20"/>
            <w:szCs w:val="20"/>
          </w:rPr>
          <w:t>US Bullet Proofing (USBP</w:t>
        </w:r>
      </w:hyperlink>
      <w:r w:rsidR="00830A3E" w:rsidRPr="00647AA8">
        <w:rPr>
          <w:rFonts w:ascii="Myriad Pro" w:hAnsi="Myriad Pro" w:cs="Calibri"/>
          <w:sz w:val="20"/>
          <w:szCs w:val="20"/>
        </w:rPr>
        <w:t xml:space="preserve">), a pioneer in </w:t>
      </w:r>
      <w:hyperlink r:id="rId9" w:history="1">
        <w:r w:rsidR="00830A3E" w:rsidRPr="00647AA8">
          <w:rPr>
            <w:rStyle w:val="Hyperlink"/>
            <w:rFonts w:ascii="Myriad Pro" w:hAnsi="Myriad Pro"/>
            <w:sz w:val="20"/>
            <w:szCs w:val="20"/>
          </w:rPr>
          <w:t>high security window and door systems</w:t>
        </w:r>
      </w:hyperlink>
      <w:r w:rsidR="00830A3E" w:rsidRPr="00647AA8">
        <w:rPr>
          <w:rFonts w:ascii="Myriad Pro" w:hAnsi="Myriad Pro" w:cs="Calibri"/>
          <w:sz w:val="20"/>
          <w:szCs w:val="20"/>
        </w:rPr>
        <w:t xml:space="preserve">, and </w:t>
      </w:r>
      <w:hyperlink r:id="rId10" w:history="1">
        <w:proofErr w:type="spellStart"/>
        <w:r w:rsidR="00830A3E" w:rsidRPr="00647AA8">
          <w:rPr>
            <w:rStyle w:val="Hyperlink"/>
            <w:rFonts w:ascii="Myriad Pro" w:hAnsi="Myriad Pro"/>
            <w:sz w:val="20"/>
            <w:szCs w:val="20"/>
          </w:rPr>
          <w:t>Quikserv</w:t>
        </w:r>
        <w:proofErr w:type="spellEnd"/>
        <w:r w:rsidR="00830A3E" w:rsidRPr="00647AA8">
          <w:rPr>
            <w:rStyle w:val="Hyperlink"/>
            <w:rFonts w:ascii="Myriad Pro" w:hAnsi="Myriad Pro"/>
            <w:sz w:val="20"/>
            <w:szCs w:val="20"/>
          </w:rPr>
          <w:t xml:space="preserve"> Inc</w:t>
        </w:r>
      </w:hyperlink>
      <w:r w:rsidR="00830A3E" w:rsidRPr="00647AA8">
        <w:rPr>
          <w:rFonts w:ascii="Myriad Pro" w:hAnsi="Myriad Pro"/>
          <w:sz w:val="20"/>
          <w:szCs w:val="20"/>
        </w:rPr>
        <w:t>.</w:t>
      </w:r>
      <w:r w:rsidR="002D1B2F" w:rsidRPr="00647AA8">
        <w:rPr>
          <w:rFonts w:ascii="Myriad Pro" w:hAnsi="Myriad Pro"/>
          <w:sz w:val="20"/>
          <w:szCs w:val="20"/>
        </w:rPr>
        <w:t xml:space="preserve">, </w:t>
      </w:r>
      <w:r w:rsidR="00D844BA" w:rsidRPr="00647AA8">
        <w:rPr>
          <w:rFonts w:ascii="Myriad Pro" w:hAnsi="Myriad Pro"/>
          <w:sz w:val="20"/>
          <w:szCs w:val="20"/>
        </w:rPr>
        <w:t>an</w:t>
      </w:r>
      <w:r w:rsidR="006A7F14" w:rsidRPr="00647AA8">
        <w:rPr>
          <w:rFonts w:ascii="Myriad Pro" w:hAnsi="Myriad Pro"/>
          <w:sz w:val="20"/>
          <w:szCs w:val="20"/>
        </w:rPr>
        <w:t xml:space="preserve"> industry leader in </w:t>
      </w:r>
      <w:r w:rsidR="00267657" w:rsidRPr="00647AA8">
        <w:rPr>
          <w:rFonts w:ascii="Myriad Pro" w:hAnsi="Myriad Pro"/>
          <w:sz w:val="20"/>
          <w:szCs w:val="20"/>
        </w:rPr>
        <w:t xml:space="preserve">secure </w:t>
      </w:r>
      <w:hyperlink r:id="rId11" w:history="1">
        <w:r w:rsidR="006A7F14" w:rsidRPr="00647AA8">
          <w:rPr>
            <w:rStyle w:val="Hyperlink"/>
            <w:rFonts w:ascii="Myriad Pro" w:hAnsi="Myriad Pro" w:cs="Calibri"/>
            <w:sz w:val="20"/>
            <w:szCs w:val="20"/>
          </w:rPr>
          <w:t>transaction s</w:t>
        </w:r>
        <w:r w:rsidR="00830A3E" w:rsidRPr="00647AA8">
          <w:rPr>
            <w:rStyle w:val="Hyperlink"/>
            <w:rFonts w:ascii="Myriad Pro" w:hAnsi="Myriad Pro" w:cs="Calibri"/>
            <w:sz w:val="20"/>
            <w:szCs w:val="20"/>
          </w:rPr>
          <w:t>ystems</w:t>
        </w:r>
      </w:hyperlink>
      <w:r w:rsidR="002103CB" w:rsidRPr="00647AA8">
        <w:rPr>
          <w:rFonts w:ascii="Myriad Pro" w:hAnsi="Myriad Pro" w:cs="Calibri"/>
          <w:sz w:val="20"/>
          <w:szCs w:val="20"/>
        </w:rPr>
        <w:t xml:space="preserve"> </w:t>
      </w:r>
      <w:r w:rsidR="00957639" w:rsidRPr="00647AA8">
        <w:rPr>
          <w:rFonts w:ascii="Myriad Pro" w:hAnsi="Myriad Pro" w:cs="Calibri"/>
          <w:sz w:val="20"/>
          <w:szCs w:val="20"/>
        </w:rPr>
        <w:t>is excited to welcome Michael Jordan a</w:t>
      </w:r>
      <w:r w:rsidR="00B60B36" w:rsidRPr="00647AA8">
        <w:rPr>
          <w:rFonts w:ascii="Myriad Pro" w:hAnsi="Myriad Pro" w:cs="Calibri"/>
          <w:sz w:val="20"/>
          <w:szCs w:val="20"/>
        </w:rPr>
        <w:t xml:space="preserve">s </w:t>
      </w:r>
      <w:r w:rsidR="00267657" w:rsidRPr="00647AA8">
        <w:rPr>
          <w:rFonts w:ascii="Myriad Pro" w:hAnsi="Myriad Pro" w:cs="Calibri"/>
          <w:sz w:val="20"/>
          <w:szCs w:val="20"/>
        </w:rPr>
        <w:t xml:space="preserve">Senior </w:t>
      </w:r>
      <w:r w:rsidR="00957639" w:rsidRPr="00647AA8">
        <w:rPr>
          <w:rFonts w:ascii="Myriad Pro" w:hAnsi="Myriad Pro" w:cs="Calibri"/>
          <w:sz w:val="20"/>
          <w:szCs w:val="20"/>
        </w:rPr>
        <w:t>Project Manager</w:t>
      </w:r>
      <w:r w:rsidR="006A3176">
        <w:rPr>
          <w:rFonts w:ascii="Myriad Pro" w:hAnsi="Myriad Pro" w:cs="Calibri"/>
          <w:sz w:val="20"/>
          <w:szCs w:val="20"/>
        </w:rPr>
        <w:t>, supporting primarily the Department of State business, which includes U.S. Embassy Compounds around the world</w:t>
      </w:r>
      <w:r w:rsidR="00957639" w:rsidRPr="00647AA8">
        <w:rPr>
          <w:rFonts w:ascii="Myriad Pro" w:hAnsi="Myriad Pro" w:cs="Calibri"/>
          <w:sz w:val="20"/>
          <w:szCs w:val="20"/>
        </w:rPr>
        <w:t>.</w:t>
      </w:r>
      <w:r w:rsidR="00B60B36" w:rsidRPr="00647AA8">
        <w:rPr>
          <w:rFonts w:ascii="Myriad Pro" w:hAnsi="Myriad Pro" w:cs="Calibri"/>
          <w:sz w:val="20"/>
          <w:szCs w:val="20"/>
        </w:rPr>
        <w:t xml:space="preserve"> </w:t>
      </w:r>
      <w:r w:rsidR="009F6D0B" w:rsidRPr="00647AA8">
        <w:rPr>
          <w:rFonts w:ascii="Myriad Pro" w:hAnsi="Myriad Pro" w:cs="Calibri"/>
          <w:sz w:val="20"/>
          <w:szCs w:val="20"/>
        </w:rPr>
        <w:t xml:space="preserve">With thirty years experience in manufacturing and two decades in the security industry, </w:t>
      </w:r>
      <w:r w:rsidR="007C6E18">
        <w:rPr>
          <w:rFonts w:ascii="Myriad Pro" w:hAnsi="Myriad Pro" w:cs="Calibri"/>
          <w:sz w:val="20"/>
          <w:szCs w:val="20"/>
        </w:rPr>
        <w:t>Michael</w:t>
      </w:r>
      <w:r w:rsidR="009F6D0B" w:rsidRPr="00647AA8">
        <w:rPr>
          <w:rFonts w:ascii="Myriad Pro" w:hAnsi="Myriad Pro" w:cs="Calibri"/>
          <w:sz w:val="20"/>
          <w:szCs w:val="20"/>
        </w:rPr>
        <w:t xml:space="preserve"> brings a wealth of knowledge and expertise in ballistics, </w:t>
      </w:r>
      <w:r w:rsidR="00840B0A">
        <w:rPr>
          <w:rFonts w:ascii="Myriad Pro" w:hAnsi="Myriad Pro" w:cs="Calibri"/>
          <w:sz w:val="20"/>
          <w:szCs w:val="20"/>
        </w:rPr>
        <w:t xml:space="preserve">blast, </w:t>
      </w:r>
      <w:r w:rsidR="009F6D0B" w:rsidRPr="00647AA8">
        <w:rPr>
          <w:rFonts w:ascii="Myriad Pro" w:hAnsi="Myriad Pro" w:cs="Calibri"/>
          <w:sz w:val="20"/>
          <w:szCs w:val="20"/>
        </w:rPr>
        <w:t>forced entry, and storm protection projects.</w:t>
      </w:r>
    </w:p>
    <w:p w14:paraId="0CD84C4C" w14:textId="508740A8" w:rsidR="00682223" w:rsidRPr="00840B0A" w:rsidRDefault="009F6D0B" w:rsidP="009F6D0B">
      <w:pPr>
        <w:pStyle w:val="NormalWeb"/>
        <w:jc w:val="both"/>
        <w:rPr>
          <w:rFonts w:ascii="Myriad Pro" w:hAnsi="Myriad Pro" w:cs="Calibri"/>
          <w:sz w:val="20"/>
          <w:szCs w:val="20"/>
        </w:rPr>
      </w:pPr>
      <w:r w:rsidRPr="000237F8">
        <w:rPr>
          <w:rFonts w:ascii="Myriad Pro" w:hAnsi="Myriad Pro" w:cs="Calibri"/>
          <w:sz w:val="20"/>
          <w:szCs w:val="20"/>
        </w:rPr>
        <w:t xml:space="preserve">In this pivotal role, </w:t>
      </w:r>
      <w:r w:rsidR="00FC0641" w:rsidRPr="000237F8">
        <w:rPr>
          <w:rFonts w:ascii="Myriad Pro" w:hAnsi="Myriad Pro" w:cs="Calibri"/>
          <w:sz w:val="20"/>
          <w:szCs w:val="20"/>
        </w:rPr>
        <w:t xml:space="preserve">Michael </w:t>
      </w:r>
      <w:r w:rsidRPr="000237F8">
        <w:rPr>
          <w:rFonts w:ascii="Myriad Pro" w:hAnsi="Myriad Pro" w:cs="Calibri"/>
          <w:sz w:val="20"/>
          <w:szCs w:val="20"/>
        </w:rPr>
        <w:t>will leverage his extensive background</w:t>
      </w:r>
      <w:r w:rsidR="00682223" w:rsidRPr="000237F8">
        <w:rPr>
          <w:rFonts w:ascii="Myriad Pro" w:hAnsi="Myriad Pro" w:cs="Calibri"/>
          <w:sz w:val="20"/>
          <w:szCs w:val="20"/>
        </w:rPr>
        <w:t xml:space="preserve"> to</w:t>
      </w:r>
      <w:r w:rsidR="00290612" w:rsidRPr="000237F8">
        <w:rPr>
          <w:rFonts w:ascii="Myriad Pro" w:hAnsi="Myriad Pro" w:cs="Calibri"/>
          <w:sz w:val="20"/>
          <w:szCs w:val="20"/>
        </w:rPr>
        <w:t xml:space="preserve"> </w:t>
      </w:r>
      <w:r w:rsidR="007C6E18" w:rsidRPr="000237F8">
        <w:rPr>
          <w:rFonts w:ascii="Myriad Pro" w:hAnsi="Myriad Pro" w:cs="Calibri"/>
          <w:sz w:val="20"/>
          <w:szCs w:val="20"/>
        </w:rPr>
        <w:t xml:space="preserve">successfully </w:t>
      </w:r>
      <w:r w:rsidR="00290612" w:rsidRPr="000237F8">
        <w:rPr>
          <w:rFonts w:ascii="Myriad Pro" w:hAnsi="Myriad Pro" w:cs="Calibri"/>
          <w:sz w:val="20"/>
          <w:szCs w:val="20"/>
        </w:rPr>
        <w:t>execute</w:t>
      </w:r>
      <w:r w:rsidR="005E1DC1" w:rsidRPr="000237F8">
        <w:rPr>
          <w:rFonts w:ascii="Myriad Pro" w:hAnsi="Myriad Pro" w:cs="Calibri"/>
          <w:sz w:val="20"/>
          <w:szCs w:val="20"/>
        </w:rPr>
        <w:t xml:space="preserve"> </w:t>
      </w:r>
      <w:r w:rsidR="006A3176">
        <w:rPr>
          <w:rFonts w:ascii="Myriad Pro" w:hAnsi="Myriad Pro" w:cs="Calibri"/>
          <w:sz w:val="20"/>
          <w:szCs w:val="20"/>
        </w:rPr>
        <w:t xml:space="preserve">DOS </w:t>
      </w:r>
      <w:r w:rsidR="005E1DC1" w:rsidRPr="000237F8">
        <w:rPr>
          <w:rFonts w:ascii="Myriad Pro" w:hAnsi="Myriad Pro" w:cs="Calibri"/>
          <w:sz w:val="20"/>
          <w:szCs w:val="20"/>
        </w:rPr>
        <w:t xml:space="preserve">projects on time, </w:t>
      </w:r>
      <w:r w:rsidR="00290612" w:rsidRPr="000237F8">
        <w:rPr>
          <w:rFonts w:ascii="Myriad Pro" w:hAnsi="Myriad Pro" w:cs="Calibri"/>
          <w:sz w:val="20"/>
          <w:szCs w:val="20"/>
        </w:rPr>
        <w:t xml:space="preserve">and </w:t>
      </w:r>
      <w:r w:rsidR="005E1DC1" w:rsidRPr="000237F8">
        <w:rPr>
          <w:rFonts w:ascii="Myriad Pro" w:hAnsi="Myriad Pro" w:cs="Calibri"/>
          <w:sz w:val="20"/>
          <w:szCs w:val="20"/>
        </w:rPr>
        <w:t xml:space="preserve">within </w:t>
      </w:r>
      <w:r w:rsidR="00290612" w:rsidRPr="000237F8">
        <w:rPr>
          <w:rFonts w:ascii="Myriad Pro" w:hAnsi="Myriad Pro" w:cs="Calibri"/>
          <w:sz w:val="20"/>
          <w:szCs w:val="20"/>
        </w:rPr>
        <w:t xml:space="preserve">the </w:t>
      </w:r>
      <w:r w:rsidR="005E1DC1" w:rsidRPr="000237F8">
        <w:rPr>
          <w:rFonts w:ascii="Myriad Pro" w:hAnsi="Myriad Pro" w:cs="Calibri"/>
          <w:sz w:val="20"/>
          <w:szCs w:val="20"/>
        </w:rPr>
        <w:t>scope</w:t>
      </w:r>
      <w:r w:rsidR="00290612" w:rsidRPr="000237F8">
        <w:rPr>
          <w:rFonts w:ascii="Myriad Pro" w:hAnsi="Myriad Pro" w:cs="Calibri"/>
          <w:sz w:val="20"/>
          <w:szCs w:val="20"/>
        </w:rPr>
        <w:t>, quality s</w:t>
      </w:r>
      <w:r w:rsidR="007C6E18" w:rsidRPr="000237F8">
        <w:rPr>
          <w:rFonts w:ascii="Myriad Pro" w:hAnsi="Myriad Pro" w:cs="Calibri"/>
          <w:sz w:val="20"/>
          <w:szCs w:val="20"/>
        </w:rPr>
        <w:t>tandards</w:t>
      </w:r>
      <w:r w:rsidR="005E1DC1" w:rsidRPr="000237F8">
        <w:rPr>
          <w:rFonts w:ascii="Myriad Pro" w:hAnsi="Myriad Pro" w:cs="Calibri"/>
          <w:sz w:val="20"/>
          <w:szCs w:val="20"/>
        </w:rPr>
        <w:t xml:space="preserve"> and budget</w:t>
      </w:r>
      <w:r w:rsidR="00840B0A" w:rsidRPr="000237F8">
        <w:rPr>
          <w:rFonts w:ascii="Myriad Pro" w:hAnsi="Myriad Pro" w:cs="Calibri"/>
          <w:sz w:val="20"/>
          <w:szCs w:val="20"/>
        </w:rPr>
        <w:t xml:space="preserve"> specified</w:t>
      </w:r>
      <w:r w:rsidR="007C6E18" w:rsidRPr="000237F8">
        <w:rPr>
          <w:rFonts w:ascii="Myriad Pro" w:hAnsi="Myriad Pro" w:cs="Calibri"/>
          <w:sz w:val="20"/>
          <w:szCs w:val="20"/>
        </w:rPr>
        <w:t>.</w:t>
      </w:r>
      <w:r w:rsidRPr="000237F8">
        <w:rPr>
          <w:rFonts w:ascii="Myriad Pro" w:hAnsi="Myriad Pro" w:cs="Calibri"/>
          <w:sz w:val="20"/>
          <w:szCs w:val="20"/>
        </w:rPr>
        <w:t xml:space="preserve"> </w:t>
      </w:r>
      <w:r w:rsidR="00682223" w:rsidRPr="000237F8">
        <w:rPr>
          <w:rFonts w:ascii="Myriad Pro" w:hAnsi="Myriad Pro" w:cs="Calibri"/>
          <w:sz w:val="20"/>
          <w:szCs w:val="20"/>
        </w:rPr>
        <w:t xml:space="preserve">Michael’s key </w:t>
      </w:r>
      <w:r w:rsidR="007C6E18" w:rsidRPr="000237F8">
        <w:rPr>
          <w:rFonts w:ascii="Myriad Pro" w:hAnsi="Myriad Pro" w:cs="Calibri"/>
          <w:sz w:val="20"/>
          <w:szCs w:val="20"/>
        </w:rPr>
        <w:t>initiatives</w:t>
      </w:r>
      <w:r w:rsidRPr="000237F8">
        <w:rPr>
          <w:rFonts w:ascii="Myriad Pro" w:hAnsi="Myriad Pro" w:cs="Calibri"/>
          <w:sz w:val="20"/>
          <w:szCs w:val="20"/>
        </w:rPr>
        <w:t xml:space="preserve"> will </w:t>
      </w:r>
      <w:r w:rsidR="007C6E18" w:rsidRPr="000237F8">
        <w:rPr>
          <w:rFonts w:ascii="Myriad Pro" w:hAnsi="Myriad Pro" w:cs="Calibri"/>
          <w:sz w:val="20"/>
          <w:szCs w:val="20"/>
        </w:rPr>
        <w:t>include</w:t>
      </w:r>
      <w:r w:rsidRPr="000237F8">
        <w:rPr>
          <w:rFonts w:ascii="Myriad Pro" w:hAnsi="Myriad Pro" w:cs="Calibri"/>
          <w:sz w:val="20"/>
          <w:szCs w:val="20"/>
        </w:rPr>
        <w:t xml:space="preserve"> </w:t>
      </w:r>
      <w:r w:rsidR="007C6E18" w:rsidRPr="000237F8">
        <w:rPr>
          <w:rFonts w:ascii="Myriad Pro" w:hAnsi="Myriad Pro" w:cs="Calibri"/>
          <w:sz w:val="20"/>
          <w:szCs w:val="20"/>
        </w:rPr>
        <w:t xml:space="preserve">project planning, </w:t>
      </w:r>
      <w:r w:rsidR="00682223" w:rsidRPr="000237F8">
        <w:rPr>
          <w:rFonts w:ascii="Myriad Pro" w:hAnsi="Myriad Pro" w:cs="Calibri"/>
          <w:sz w:val="20"/>
          <w:szCs w:val="20"/>
        </w:rPr>
        <w:t>c</w:t>
      </w:r>
      <w:r w:rsidR="005E1DC1" w:rsidRPr="000237F8">
        <w:rPr>
          <w:rFonts w:ascii="Myriad Pro" w:hAnsi="Myriad Pro" w:cs="Calibri"/>
          <w:sz w:val="20"/>
          <w:szCs w:val="20"/>
        </w:rPr>
        <w:t>oordinat</w:t>
      </w:r>
      <w:r w:rsidR="00682223" w:rsidRPr="000237F8">
        <w:rPr>
          <w:rFonts w:ascii="Myriad Pro" w:hAnsi="Myriad Pro" w:cs="Calibri"/>
          <w:sz w:val="20"/>
          <w:szCs w:val="20"/>
        </w:rPr>
        <w:t>ing</w:t>
      </w:r>
      <w:r w:rsidR="005E1DC1" w:rsidRPr="000237F8">
        <w:rPr>
          <w:rFonts w:ascii="Myriad Pro" w:hAnsi="Myriad Pro" w:cs="Calibri"/>
          <w:sz w:val="20"/>
          <w:szCs w:val="20"/>
        </w:rPr>
        <w:t xml:space="preserve"> with </w:t>
      </w:r>
      <w:r w:rsidR="00682223" w:rsidRPr="000237F8">
        <w:rPr>
          <w:rFonts w:ascii="Myriad Pro" w:hAnsi="Myriad Pro" w:cs="Calibri"/>
          <w:sz w:val="20"/>
          <w:szCs w:val="20"/>
        </w:rPr>
        <w:t>internal and external stakeholders</w:t>
      </w:r>
      <w:r w:rsidR="005E1DC1" w:rsidRPr="000237F8">
        <w:rPr>
          <w:rFonts w:ascii="Myriad Pro" w:hAnsi="Myriad Pro" w:cs="Calibri"/>
          <w:sz w:val="20"/>
          <w:szCs w:val="20"/>
        </w:rPr>
        <w:t>, manag</w:t>
      </w:r>
      <w:r w:rsidR="00682223" w:rsidRPr="000237F8">
        <w:rPr>
          <w:rFonts w:ascii="Myriad Pro" w:hAnsi="Myriad Pro" w:cs="Calibri"/>
          <w:sz w:val="20"/>
          <w:szCs w:val="20"/>
        </w:rPr>
        <w:t>ing</w:t>
      </w:r>
      <w:r w:rsidR="005E1DC1" w:rsidRPr="000237F8">
        <w:rPr>
          <w:rFonts w:ascii="Myriad Pro" w:hAnsi="Myriad Pro" w:cs="Calibri"/>
          <w:sz w:val="20"/>
          <w:szCs w:val="20"/>
        </w:rPr>
        <w:t xml:space="preserve"> budgets</w:t>
      </w:r>
      <w:r w:rsidR="007C6E18" w:rsidRPr="000237F8">
        <w:rPr>
          <w:rFonts w:ascii="Myriad Pro" w:hAnsi="Myriad Pro" w:cs="Calibri"/>
          <w:sz w:val="20"/>
          <w:szCs w:val="20"/>
        </w:rPr>
        <w:t xml:space="preserve"> and timelines</w:t>
      </w:r>
      <w:r w:rsidR="005E1DC1" w:rsidRPr="000237F8">
        <w:rPr>
          <w:rFonts w:ascii="Myriad Pro" w:hAnsi="Myriad Pro" w:cs="Calibri"/>
          <w:sz w:val="20"/>
          <w:szCs w:val="20"/>
        </w:rPr>
        <w:t>, and allocat</w:t>
      </w:r>
      <w:r w:rsidR="00682223" w:rsidRPr="000237F8">
        <w:rPr>
          <w:rFonts w:ascii="Myriad Pro" w:hAnsi="Myriad Pro" w:cs="Calibri"/>
          <w:sz w:val="20"/>
          <w:szCs w:val="20"/>
        </w:rPr>
        <w:t>ing</w:t>
      </w:r>
      <w:r w:rsidR="005E1DC1" w:rsidRPr="000237F8">
        <w:rPr>
          <w:rFonts w:ascii="Myriad Pro" w:hAnsi="Myriad Pro" w:cs="Calibri"/>
          <w:sz w:val="20"/>
          <w:szCs w:val="20"/>
        </w:rPr>
        <w:t xml:space="preserve"> resources</w:t>
      </w:r>
      <w:r w:rsidR="007C6E18" w:rsidRPr="000237F8">
        <w:rPr>
          <w:rFonts w:ascii="Myriad Pro" w:hAnsi="Myriad Pro" w:cs="Calibri"/>
          <w:sz w:val="20"/>
          <w:szCs w:val="20"/>
        </w:rPr>
        <w:t xml:space="preserve"> effectively and </w:t>
      </w:r>
      <w:r w:rsidR="005E1DC1" w:rsidRPr="000237F8">
        <w:rPr>
          <w:rFonts w:ascii="Myriad Pro" w:hAnsi="Myriad Pro" w:cs="Calibri"/>
          <w:sz w:val="20"/>
          <w:szCs w:val="20"/>
        </w:rPr>
        <w:t>efficiently</w:t>
      </w:r>
      <w:r w:rsidR="00840B0A" w:rsidRPr="000237F8">
        <w:rPr>
          <w:rFonts w:ascii="Myriad Pro" w:hAnsi="Myriad Pro" w:cs="Calibri"/>
          <w:sz w:val="20"/>
          <w:szCs w:val="20"/>
        </w:rPr>
        <w:t xml:space="preserve"> in the process</w:t>
      </w:r>
      <w:r w:rsidR="005E1DC1" w:rsidRPr="000237F8">
        <w:rPr>
          <w:rFonts w:ascii="Myriad Pro" w:hAnsi="Myriad Pro" w:cs="Calibri"/>
          <w:sz w:val="20"/>
          <w:szCs w:val="20"/>
        </w:rPr>
        <w:t xml:space="preserve">. </w:t>
      </w:r>
    </w:p>
    <w:p w14:paraId="38C9CDBD" w14:textId="77061071" w:rsidR="009F6D0B" w:rsidRPr="00840B0A" w:rsidRDefault="009F6D0B" w:rsidP="009F6D0B">
      <w:pPr>
        <w:pStyle w:val="NormalWeb"/>
        <w:jc w:val="both"/>
        <w:rPr>
          <w:rFonts w:ascii="Myriad Pro" w:hAnsi="Myriad Pro" w:cs="Calibri"/>
          <w:sz w:val="20"/>
          <w:szCs w:val="20"/>
        </w:rPr>
      </w:pPr>
      <w:r w:rsidRPr="00840B0A">
        <w:rPr>
          <w:rFonts w:ascii="Myriad Pro" w:hAnsi="Myriad Pro" w:cs="Calibri"/>
          <w:sz w:val="20"/>
          <w:szCs w:val="20"/>
        </w:rPr>
        <w:t xml:space="preserve">"Michael </w:t>
      </w:r>
      <w:r w:rsidR="00D82DD1" w:rsidRPr="00840B0A">
        <w:rPr>
          <w:rFonts w:ascii="Myriad Pro" w:hAnsi="Myriad Pro" w:cs="Calibri"/>
          <w:sz w:val="20"/>
          <w:szCs w:val="20"/>
        </w:rPr>
        <w:t>Jordan</w:t>
      </w:r>
      <w:r w:rsidRPr="00840B0A">
        <w:rPr>
          <w:rFonts w:ascii="Myriad Pro" w:hAnsi="Myriad Pro" w:cs="Calibri"/>
          <w:sz w:val="20"/>
          <w:szCs w:val="20"/>
        </w:rPr>
        <w:t>’s impressive track record in managing complex security fenestration</w:t>
      </w:r>
      <w:r w:rsidR="00267657" w:rsidRPr="00840B0A">
        <w:rPr>
          <w:rFonts w:ascii="Myriad Pro" w:hAnsi="Myriad Pro" w:cs="Calibri"/>
          <w:sz w:val="20"/>
          <w:szCs w:val="20"/>
        </w:rPr>
        <w:t xml:space="preserve"> projects</w:t>
      </w:r>
      <w:r w:rsidRPr="00840B0A">
        <w:rPr>
          <w:rFonts w:ascii="Myriad Pro" w:hAnsi="Myriad Pro" w:cs="Calibri"/>
          <w:sz w:val="20"/>
          <w:szCs w:val="20"/>
        </w:rPr>
        <w:t xml:space="preserve"> </w:t>
      </w:r>
      <w:r w:rsidR="00267657" w:rsidRPr="00840B0A">
        <w:rPr>
          <w:rFonts w:ascii="Myriad Pro" w:hAnsi="Myriad Pro" w:cs="Calibri"/>
          <w:sz w:val="20"/>
          <w:szCs w:val="20"/>
        </w:rPr>
        <w:t>both internationally</w:t>
      </w:r>
      <w:r w:rsidRPr="00840B0A">
        <w:rPr>
          <w:rFonts w:ascii="Myriad Pro" w:hAnsi="Myriad Pro" w:cs="Calibri"/>
          <w:sz w:val="20"/>
          <w:szCs w:val="20"/>
        </w:rPr>
        <w:t xml:space="preserve"> </w:t>
      </w:r>
      <w:r w:rsidR="006A3176">
        <w:rPr>
          <w:rFonts w:ascii="Myriad Pro" w:hAnsi="Myriad Pro" w:cs="Calibri"/>
          <w:sz w:val="20"/>
          <w:szCs w:val="20"/>
        </w:rPr>
        <w:t xml:space="preserve">and domestically </w:t>
      </w:r>
      <w:r w:rsidRPr="00840B0A">
        <w:rPr>
          <w:rFonts w:ascii="Myriad Pro" w:hAnsi="Myriad Pro" w:cs="Calibri"/>
          <w:sz w:val="20"/>
          <w:szCs w:val="20"/>
        </w:rPr>
        <w:t>makes him a stellar addition to our team," said Hector Vallejo, Chief Revenue Officer for SFG. "His expertise will be invaluable in achieving our goal of</w:t>
      </w:r>
      <w:r w:rsidR="00267657" w:rsidRPr="00840B0A">
        <w:rPr>
          <w:rFonts w:ascii="Myriad Pro" w:hAnsi="Myriad Pro" w:cs="Calibri"/>
          <w:sz w:val="20"/>
          <w:szCs w:val="20"/>
        </w:rPr>
        <w:t xml:space="preserve"> successfully managing large security projects,</w:t>
      </w:r>
      <w:r w:rsidRPr="00840B0A">
        <w:rPr>
          <w:rFonts w:ascii="Myriad Pro" w:hAnsi="Myriad Pro" w:cs="Calibri"/>
          <w:sz w:val="20"/>
          <w:szCs w:val="20"/>
        </w:rPr>
        <w:t xml:space="preserve"> refining our project management processes, </w:t>
      </w:r>
      <w:r w:rsidR="00267657" w:rsidRPr="00840B0A">
        <w:rPr>
          <w:rFonts w:ascii="Myriad Pro" w:hAnsi="Myriad Pro" w:cs="Calibri"/>
          <w:sz w:val="20"/>
          <w:szCs w:val="20"/>
        </w:rPr>
        <w:t xml:space="preserve">and </w:t>
      </w:r>
      <w:r w:rsidRPr="00840B0A">
        <w:rPr>
          <w:rFonts w:ascii="Myriad Pro" w:hAnsi="Myriad Pro" w:cs="Calibri"/>
          <w:sz w:val="20"/>
          <w:szCs w:val="20"/>
        </w:rPr>
        <w:t>ultimately enabling us to serve our clients more effectively</w:t>
      </w:r>
      <w:r w:rsidR="007C6E18" w:rsidRPr="00840B0A">
        <w:rPr>
          <w:rFonts w:ascii="Myriad Pro" w:hAnsi="Myriad Pro" w:cs="Calibri"/>
          <w:sz w:val="20"/>
          <w:szCs w:val="20"/>
        </w:rPr>
        <w:t xml:space="preserve"> to</w:t>
      </w:r>
      <w:r w:rsidR="00267657" w:rsidRPr="00840B0A">
        <w:rPr>
          <w:rFonts w:ascii="Myriad Pro" w:hAnsi="Myriad Pro" w:cs="Calibri"/>
          <w:sz w:val="20"/>
          <w:szCs w:val="20"/>
        </w:rPr>
        <w:t xml:space="preserve"> strengthen</w:t>
      </w:r>
      <w:r w:rsidRPr="00840B0A">
        <w:rPr>
          <w:rFonts w:ascii="Myriad Pro" w:hAnsi="Myriad Pro" w:cs="Calibri"/>
          <w:sz w:val="20"/>
          <w:szCs w:val="20"/>
        </w:rPr>
        <w:t xml:space="preserve"> our leadership </w:t>
      </w:r>
      <w:r w:rsidR="00267657" w:rsidRPr="00840B0A">
        <w:rPr>
          <w:rFonts w:ascii="Myriad Pro" w:hAnsi="Myriad Pro" w:cs="Calibri"/>
          <w:sz w:val="20"/>
          <w:szCs w:val="20"/>
        </w:rPr>
        <w:t xml:space="preserve">position </w:t>
      </w:r>
      <w:r w:rsidRPr="00840B0A">
        <w:rPr>
          <w:rFonts w:ascii="Myriad Pro" w:hAnsi="Myriad Pro" w:cs="Calibri"/>
          <w:sz w:val="20"/>
          <w:szCs w:val="20"/>
        </w:rPr>
        <w:t>in the industry."</w:t>
      </w:r>
    </w:p>
    <w:p w14:paraId="0EB39E7B" w14:textId="4DD7AFA2" w:rsidR="00603E47" w:rsidRPr="00647AA8" w:rsidRDefault="00D50623" w:rsidP="009F6D0B">
      <w:pPr>
        <w:pStyle w:val="NormalWeb"/>
        <w:jc w:val="both"/>
        <w:rPr>
          <w:rFonts w:ascii="Myriad Pro" w:hAnsi="Myriad Pro" w:cs="Calibri"/>
          <w:sz w:val="20"/>
          <w:szCs w:val="20"/>
        </w:rPr>
      </w:pPr>
      <w:r w:rsidRPr="000237F8">
        <w:rPr>
          <w:rFonts w:ascii="Myriad Pro" w:hAnsi="Myriad Pro" w:cs="Calibri"/>
          <w:sz w:val="20"/>
          <w:szCs w:val="20"/>
        </w:rPr>
        <w:t>“</w:t>
      </w:r>
      <w:r w:rsidR="009F6D0B" w:rsidRPr="000237F8">
        <w:rPr>
          <w:rFonts w:ascii="Myriad Pro" w:hAnsi="Myriad Pro" w:cs="Calibri"/>
          <w:sz w:val="20"/>
          <w:szCs w:val="20"/>
        </w:rPr>
        <w:t xml:space="preserve">I was impressed with the vision and </w:t>
      </w:r>
      <w:r w:rsidR="00DF6CAE" w:rsidRPr="000237F8">
        <w:rPr>
          <w:rFonts w:ascii="Myriad Pro" w:hAnsi="Myriad Pro" w:cs="Calibri"/>
          <w:sz w:val="20"/>
          <w:szCs w:val="20"/>
        </w:rPr>
        <w:t xml:space="preserve">growth </w:t>
      </w:r>
      <w:r w:rsidR="009F6D0B" w:rsidRPr="000237F8">
        <w:rPr>
          <w:rFonts w:ascii="Myriad Pro" w:hAnsi="Myriad Pro" w:cs="Calibri"/>
          <w:sz w:val="20"/>
          <w:szCs w:val="20"/>
        </w:rPr>
        <w:t>plan</w:t>
      </w:r>
      <w:r w:rsidR="00DF6CAE" w:rsidRPr="000237F8">
        <w:rPr>
          <w:rFonts w:ascii="Myriad Pro" w:hAnsi="Myriad Pro" w:cs="Calibri"/>
          <w:sz w:val="20"/>
          <w:szCs w:val="20"/>
        </w:rPr>
        <w:t>s</w:t>
      </w:r>
      <w:r w:rsidR="009F6D0B" w:rsidRPr="000237F8">
        <w:rPr>
          <w:rFonts w:ascii="Myriad Pro" w:hAnsi="Myriad Pro" w:cs="Calibri"/>
          <w:sz w:val="20"/>
          <w:szCs w:val="20"/>
        </w:rPr>
        <w:t xml:space="preserve"> for</w:t>
      </w:r>
      <w:r w:rsidR="00C402FC" w:rsidRPr="000237F8">
        <w:rPr>
          <w:rFonts w:ascii="Myriad Pro" w:hAnsi="Myriad Pro" w:cs="Calibri"/>
          <w:sz w:val="20"/>
          <w:szCs w:val="20"/>
        </w:rPr>
        <w:t xml:space="preserve"> </w:t>
      </w:r>
      <w:r w:rsidR="00DF6CAE" w:rsidRPr="000237F8">
        <w:rPr>
          <w:rFonts w:ascii="Myriad Pro" w:hAnsi="Myriad Pro" w:cs="Calibri"/>
          <w:sz w:val="20"/>
          <w:szCs w:val="20"/>
        </w:rPr>
        <w:t>the company</w:t>
      </w:r>
      <w:r w:rsidRPr="000237F8">
        <w:rPr>
          <w:rFonts w:ascii="Myriad Pro" w:hAnsi="Myriad Pro" w:cs="Calibri"/>
          <w:sz w:val="20"/>
          <w:szCs w:val="20"/>
        </w:rPr>
        <w:t xml:space="preserve">,” said </w:t>
      </w:r>
      <w:r w:rsidR="00FC0641" w:rsidRPr="000237F8">
        <w:rPr>
          <w:rFonts w:ascii="Myriad Pro" w:hAnsi="Myriad Pro" w:cs="Calibri"/>
          <w:sz w:val="20"/>
          <w:szCs w:val="20"/>
        </w:rPr>
        <w:t>Michael</w:t>
      </w:r>
      <w:r w:rsidRPr="000237F8">
        <w:rPr>
          <w:rFonts w:ascii="Myriad Pro" w:hAnsi="Myriad Pro" w:cs="Calibri"/>
          <w:sz w:val="20"/>
          <w:szCs w:val="20"/>
        </w:rPr>
        <w:t>.</w:t>
      </w:r>
      <w:r w:rsidR="009F6D0B" w:rsidRPr="000237F8">
        <w:rPr>
          <w:rFonts w:ascii="Myriad Pro" w:hAnsi="Myriad Pro" w:cs="Calibri"/>
          <w:sz w:val="20"/>
          <w:szCs w:val="20"/>
        </w:rPr>
        <w:t xml:space="preserve"> </w:t>
      </w:r>
      <w:r w:rsidRPr="000237F8">
        <w:rPr>
          <w:rFonts w:ascii="Myriad Pro" w:hAnsi="Myriad Pro" w:cs="Calibri"/>
          <w:sz w:val="20"/>
          <w:szCs w:val="20"/>
        </w:rPr>
        <w:t>“The family spirit is engrained in the culture. It’s contagious. Everyone is passionate about the business</w:t>
      </w:r>
      <w:r w:rsidR="007C6E18" w:rsidRPr="000237F8">
        <w:rPr>
          <w:rFonts w:ascii="Myriad Pro" w:hAnsi="Myriad Pro" w:cs="Calibri"/>
          <w:sz w:val="20"/>
          <w:szCs w:val="20"/>
        </w:rPr>
        <w:t>.</w:t>
      </w:r>
      <w:r w:rsidRPr="000237F8">
        <w:rPr>
          <w:rFonts w:ascii="Myriad Pro" w:hAnsi="Myriad Pro" w:cs="Calibri"/>
          <w:sz w:val="20"/>
          <w:szCs w:val="20"/>
        </w:rPr>
        <w:t xml:space="preserve"> I </w:t>
      </w:r>
      <w:r w:rsidR="007C6E18" w:rsidRPr="000237F8">
        <w:rPr>
          <w:rFonts w:ascii="Myriad Pro" w:hAnsi="Myriad Pro" w:cs="Calibri"/>
          <w:sz w:val="20"/>
          <w:szCs w:val="20"/>
        </w:rPr>
        <w:t>also</w:t>
      </w:r>
      <w:r w:rsidR="00840B0A">
        <w:rPr>
          <w:rFonts w:ascii="Myriad Pro" w:hAnsi="Myriad Pro" w:cs="Calibri"/>
          <w:sz w:val="20"/>
          <w:szCs w:val="20"/>
        </w:rPr>
        <w:t xml:space="preserve"> </w:t>
      </w:r>
      <w:r w:rsidRPr="000237F8">
        <w:rPr>
          <w:rFonts w:ascii="Myriad Pro" w:hAnsi="Myriad Pro" w:cs="Calibri"/>
          <w:sz w:val="20"/>
          <w:szCs w:val="20"/>
        </w:rPr>
        <w:t>appreciate that SFG is a Christian company</w:t>
      </w:r>
      <w:r w:rsidR="001645B6" w:rsidRPr="000237F8">
        <w:rPr>
          <w:rFonts w:ascii="Myriad Pro" w:hAnsi="Myriad Pro" w:cs="Calibri"/>
          <w:sz w:val="20"/>
          <w:szCs w:val="20"/>
        </w:rPr>
        <w:t xml:space="preserve"> and c</w:t>
      </w:r>
      <w:r w:rsidR="009F6D0B" w:rsidRPr="000237F8">
        <w:rPr>
          <w:rFonts w:ascii="Myriad Pro" w:hAnsi="Myriad Pro" w:cs="Calibri"/>
          <w:sz w:val="20"/>
          <w:szCs w:val="20"/>
        </w:rPr>
        <w:t>ould</w:t>
      </w:r>
      <w:r w:rsidRPr="000237F8">
        <w:rPr>
          <w:rFonts w:ascii="Myriad Pro" w:hAnsi="Myriad Pro" w:cs="Calibri"/>
          <w:sz w:val="20"/>
          <w:szCs w:val="20"/>
        </w:rPr>
        <w:t xml:space="preserve"> no</w:t>
      </w:r>
      <w:r w:rsidR="009F6D0B" w:rsidRPr="000237F8">
        <w:rPr>
          <w:rFonts w:ascii="Myriad Pro" w:hAnsi="Myriad Pro" w:cs="Calibri"/>
          <w:sz w:val="20"/>
          <w:szCs w:val="20"/>
        </w:rPr>
        <w:t>t pass up the opportunity to be a part of th</w:t>
      </w:r>
      <w:r w:rsidRPr="000237F8">
        <w:rPr>
          <w:rFonts w:ascii="Myriad Pro" w:hAnsi="Myriad Pro" w:cs="Calibri"/>
          <w:sz w:val="20"/>
          <w:szCs w:val="20"/>
        </w:rPr>
        <w:t>is</w:t>
      </w:r>
      <w:r w:rsidR="009F6D0B" w:rsidRPr="000237F8">
        <w:rPr>
          <w:rFonts w:ascii="Myriad Pro" w:hAnsi="Myriad Pro" w:cs="Calibri"/>
          <w:sz w:val="20"/>
          <w:szCs w:val="20"/>
        </w:rPr>
        <w:t xml:space="preserve"> team.</w:t>
      </w:r>
      <w:r w:rsidRPr="000237F8">
        <w:rPr>
          <w:rFonts w:ascii="Myriad Pro" w:hAnsi="Myriad Pro" w:cs="Calibri"/>
          <w:sz w:val="20"/>
          <w:szCs w:val="20"/>
        </w:rPr>
        <w:t>”</w:t>
      </w:r>
    </w:p>
    <w:p w14:paraId="68678FDF" w14:textId="5EBAD3A2" w:rsidR="00A039D5" w:rsidRPr="00647AA8" w:rsidRDefault="00D82DD1" w:rsidP="00D50623">
      <w:pPr>
        <w:pStyle w:val="NormalWeb"/>
        <w:jc w:val="both"/>
        <w:rPr>
          <w:rFonts w:ascii="Myriad Pro" w:hAnsi="Myriad Pro" w:cs="Calibri"/>
          <w:b/>
          <w:bCs/>
          <w:sz w:val="20"/>
          <w:szCs w:val="20"/>
          <w:shd w:val="clear" w:color="auto" w:fill="FFFFFF"/>
        </w:rPr>
      </w:pPr>
      <w:r w:rsidRPr="00647AA8">
        <w:rPr>
          <w:rFonts w:ascii="Myriad Pro" w:hAnsi="Myriad Pro" w:cs="Calibri"/>
          <w:sz w:val="20"/>
          <w:szCs w:val="20"/>
        </w:rPr>
        <w:t>With</w:t>
      </w:r>
      <w:r w:rsidR="009F6D0B" w:rsidRPr="00647AA8">
        <w:rPr>
          <w:rFonts w:ascii="Myriad Pro" w:hAnsi="Myriad Pro" w:cs="Calibri"/>
          <w:sz w:val="20"/>
          <w:szCs w:val="20"/>
        </w:rPr>
        <w:t xml:space="preserve"> Michael </w:t>
      </w:r>
      <w:r w:rsidRPr="00647AA8">
        <w:rPr>
          <w:rFonts w:ascii="Myriad Pro" w:hAnsi="Myriad Pro" w:cs="Calibri"/>
          <w:sz w:val="20"/>
          <w:szCs w:val="20"/>
        </w:rPr>
        <w:t>Jordan</w:t>
      </w:r>
      <w:r w:rsidR="009F6D0B" w:rsidRPr="00647AA8">
        <w:rPr>
          <w:rFonts w:ascii="Myriad Pro" w:hAnsi="Myriad Pro" w:cs="Calibri"/>
          <w:sz w:val="20"/>
          <w:szCs w:val="20"/>
        </w:rPr>
        <w:t xml:space="preserve">'s </w:t>
      </w:r>
      <w:r w:rsidR="001645B6" w:rsidRPr="00647AA8">
        <w:rPr>
          <w:rFonts w:ascii="Myriad Pro" w:hAnsi="Myriad Pro" w:cs="Calibri"/>
          <w:sz w:val="20"/>
          <w:szCs w:val="20"/>
        </w:rPr>
        <w:t>contributions</w:t>
      </w:r>
      <w:r w:rsidR="009F6D0B" w:rsidRPr="00647AA8">
        <w:rPr>
          <w:rFonts w:ascii="Myriad Pro" w:hAnsi="Myriad Pro" w:cs="Calibri"/>
          <w:sz w:val="20"/>
          <w:szCs w:val="20"/>
        </w:rPr>
        <w:t xml:space="preserve">, Specialty Fenestration Group is set to further its mission of delivering exceptional service and </w:t>
      </w:r>
      <w:r w:rsidR="00603E47" w:rsidRPr="00647AA8">
        <w:rPr>
          <w:rFonts w:ascii="Myriad Pro" w:hAnsi="Myriad Pro" w:cs="Calibri"/>
          <w:sz w:val="20"/>
          <w:szCs w:val="20"/>
        </w:rPr>
        <w:t xml:space="preserve">innovative </w:t>
      </w:r>
      <w:r w:rsidR="009F6D0B" w:rsidRPr="00647AA8">
        <w:rPr>
          <w:rFonts w:ascii="Myriad Pro" w:hAnsi="Myriad Pro" w:cs="Calibri"/>
          <w:sz w:val="20"/>
          <w:szCs w:val="20"/>
        </w:rPr>
        <w:t>products, reinforcing its position as a market leader in the</w:t>
      </w:r>
      <w:r w:rsidR="00D50623" w:rsidRPr="00647AA8">
        <w:rPr>
          <w:rFonts w:ascii="Myriad Pro" w:hAnsi="Myriad Pro" w:cs="Calibri"/>
          <w:sz w:val="20"/>
          <w:szCs w:val="20"/>
        </w:rPr>
        <w:t xml:space="preserve"> security</w:t>
      </w:r>
      <w:r w:rsidR="009F6D0B" w:rsidRPr="00647AA8">
        <w:rPr>
          <w:rFonts w:ascii="Myriad Pro" w:hAnsi="Myriad Pro" w:cs="Calibri"/>
          <w:sz w:val="20"/>
          <w:szCs w:val="20"/>
        </w:rPr>
        <w:t xml:space="preserve"> fenestration industry</w:t>
      </w:r>
      <w:r w:rsidR="00840B0A">
        <w:rPr>
          <w:rFonts w:ascii="Myriad Pro" w:hAnsi="Myriad Pro" w:cs="Calibri"/>
          <w:b/>
          <w:bCs/>
          <w:sz w:val="20"/>
          <w:szCs w:val="20"/>
          <w:shd w:val="clear" w:color="auto" w:fill="FFFFFF"/>
        </w:rPr>
        <w:t>.</w:t>
      </w:r>
    </w:p>
    <w:p w14:paraId="6A9D9AB7" w14:textId="309893B7" w:rsidR="00D844BA" w:rsidRPr="00647AA8" w:rsidRDefault="00D50623" w:rsidP="00D50623">
      <w:pPr>
        <w:pStyle w:val="NormalWeb"/>
        <w:jc w:val="both"/>
        <w:rPr>
          <w:rFonts w:ascii="Myriad Pro" w:hAnsi="Myriad Pro" w:cs="Calibri"/>
          <w:b/>
          <w:bCs/>
          <w:sz w:val="20"/>
          <w:szCs w:val="20"/>
          <w:shd w:val="clear" w:color="auto" w:fill="FFFFFF"/>
        </w:rPr>
      </w:pPr>
      <w:r w:rsidRPr="00647AA8">
        <w:rPr>
          <w:rFonts w:ascii="Myriad Pro" w:hAnsi="Myriad Pro" w:cs="Calibri"/>
          <w:b/>
          <w:bCs/>
          <w:sz w:val="20"/>
          <w:szCs w:val="20"/>
          <w:shd w:val="clear" w:color="auto" w:fill="FFFFFF"/>
        </w:rPr>
        <w:t>A</w:t>
      </w:r>
      <w:r w:rsidR="00D844BA" w:rsidRPr="00647AA8">
        <w:rPr>
          <w:rFonts w:ascii="Myriad Pro" w:hAnsi="Myriad Pro" w:cs="Calibri"/>
          <w:b/>
          <w:bCs/>
          <w:sz w:val="20"/>
          <w:szCs w:val="20"/>
          <w:shd w:val="clear" w:color="auto" w:fill="FFFFFF"/>
        </w:rPr>
        <w:t>bout U.S. Bullet Proofing (USBP)</w:t>
      </w:r>
    </w:p>
    <w:p w14:paraId="64323192" w14:textId="3372D5D8" w:rsidR="00292792" w:rsidRPr="00647AA8" w:rsidRDefault="00292792" w:rsidP="00292792">
      <w:pPr>
        <w:pStyle w:val="NormalWeb"/>
        <w:spacing w:before="0" w:beforeAutospacing="0" w:after="160" w:afterAutospacing="0"/>
        <w:jc w:val="both"/>
        <w:rPr>
          <w:rFonts w:ascii="Myriad Pro" w:hAnsi="Myriad Pro" w:cs="Calibri"/>
          <w:sz w:val="20"/>
          <w:szCs w:val="20"/>
          <w:shd w:val="clear" w:color="auto" w:fill="FFFFFF"/>
        </w:rPr>
      </w:pPr>
      <w:r w:rsidRPr="00647AA8">
        <w:rPr>
          <w:rFonts w:ascii="Myriad Pro" w:hAnsi="Myriad Pro" w:cs="Calibri"/>
          <w:sz w:val="20"/>
          <w:szCs w:val="20"/>
          <w:shd w:val="clear" w:color="auto" w:fill="FFFFFF"/>
        </w:rPr>
        <w:t xml:space="preserve">For over 30 years </w:t>
      </w:r>
      <w:hyperlink r:id="rId12" w:history="1">
        <w:r w:rsidRPr="00647AA8">
          <w:rPr>
            <w:rStyle w:val="Hyperlink"/>
            <w:rFonts w:ascii="Myriad Pro" w:hAnsi="Myriad Pro" w:cs="Calibri"/>
            <w:sz w:val="20"/>
            <w:szCs w:val="20"/>
            <w:shd w:val="clear" w:color="auto" w:fill="FFFFFF"/>
          </w:rPr>
          <w:t>USBP</w:t>
        </w:r>
      </w:hyperlink>
      <w:r w:rsidRPr="00647AA8">
        <w:rPr>
          <w:rFonts w:ascii="Myriad Pro" w:hAnsi="Myriad Pro" w:cs="Calibri"/>
          <w:sz w:val="20"/>
          <w:szCs w:val="20"/>
          <w:shd w:val="clear" w:color="auto" w:fill="FFFFFF"/>
        </w:rPr>
        <w:t xml:space="preserve">’s primary goal has been “Protecting People and Property”® and they have been a pioneering manufacturer of the most advanced </w:t>
      </w:r>
      <w:hyperlink r:id="rId13" w:history="1">
        <w:r w:rsidRPr="00647AA8">
          <w:rPr>
            <w:rStyle w:val="Hyperlink"/>
            <w:rFonts w:ascii="Myriad Pro" w:hAnsi="Myriad Pro" w:cs="Calibri"/>
            <w:sz w:val="20"/>
            <w:szCs w:val="20"/>
            <w:shd w:val="clear" w:color="auto" w:fill="FFFFFF"/>
          </w:rPr>
          <w:t>ballistic</w:t>
        </w:r>
      </w:hyperlink>
      <w:r w:rsidRPr="00647AA8">
        <w:rPr>
          <w:rFonts w:ascii="Myriad Pro" w:hAnsi="Myriad Pro" w:cs="Calibri"/>
          <w:sz w:val="20"/>
          <w:szCs w:val="20"/>
          <w:shd w:val="clear" w:color="auto" w:fill="FFFFFF"/>
        </w:rPr>
        <w:t xml:space="preserve">, </w:t>
      </w:r>
      <w:hyperlink r:id="rId14" w:history="1">
        <w:r w:rsidRPr="00647AA8">
          <w:rPr>
            <w:rStyle w:val="Hyperlink"/>
            <w:rFonts w:ascii="Myriad Pro" w:hAnsi="Myriad Pro" w:cs="Calibri"/>
            <w:sz w:val="20"/>
            <w:szCs w:val="20"/>
            <w:shd w:val="clear" w:color="auto" w:fill="FFFFFF"/>
          </w:rPr>
          <w:t>blast</w:t>
        </w:r>
      </w:hyperlink>
      <w:r w:rsidRPr="00647AA8">
        <w:rPr>
          <w:rFonts w:ascii="Myriad Pro" w:hAnsi="Myriad Pro" w:cs="Calibri"/>
          <w:sz w:val="20"/>
          <w:szCs w:val="20"/>
          <w:shd w:val="clear" w:color="auto" w:fill="FFFFFF"/>
        </w:rPr>
        <w:t xml:space="preserve">, </w:t>
      </w:r>
      <w:hyperlink r:id="rId15" w:history="1">
        <w:r w:rsidRPr="00647AA8">
          <w:rPr>
            <w:rStyle w:val="Hyperlink"/>
            <w:rFonts w:ascii="Myriad Pro" w:hAnsi="Myriad Pro" w:cs="Calibri"/>
            <w:sz w:val="20"/>
            <w:szCs w:val="20"/>
            <w:shd w:val="clear" w:color="auto" w:fill="FFFFFF"/>
          </w:rPr>
          <w:t>forced entry</w:t>
        </w:r>
      </w:hyperlink>
      <w:r w:rsidRPr="00647AA8">
        <w:rPr>
          <w:rFonts w:ascii="Myriad Pro" w:hAnsi="Myriad Pro" w:cs="Calibri"/>
          <w:sz w:val="20"/>
          <w:szCs w:val="20"/>
          <w:shd w:val="clear" w:color="auto" w:fill="FFFFFF"/>
        </w:rPr>
        <w:t xml:space="preserve">, and </w:t>
      </w:r>
      <w:hyperlink r:id="rId16" w:history="1">
        <w:r w:rsidRPr="00647AA8">
          <w:rPr>
            <w:rStyle w:val="Hyperlink"/>
            <w:rFonts w:ascii="Myriad Pro" w:hAnsi="Myriad Pro" w:cs="Calibri"/>
            <w:sz w:val="20"/>
            <w:szCs w:val="20"/>
            <w:shd w:val="clear" w:color="auto" w:fill="FFFFFF"/>
          </w:rPr>
          <w:t>storm impact</w:t>
        </w:r>
      </w:hyperlink>
      <w:r w:rsidRPr="00647AA8">
        <w:rPr>
          <w:rFonts w:ascii="Myriad Pro" w:hAnsi="Myriad Pro" w:cs="Calibri"/>
          <w:sz w:val="20"/>
          <w:szCs w:val="20"/>
          <w:shd w:val="clear" w:color="auto" w:fill="FFFFFF"/>
        </w:rPr>
        <w:t xml:space="preserve"> </w:t>
      </w:r>
      <w:hyperlink r:id="rId17" w:history="1">
        <w:r w:rsidRPr="00647AA8">
          <w:rPr>
            <w:rStyle w:val="Hyperlink"/>
            <w:rFonts w:ascii="Myriad Pro" w:hAnsi="Myriad Pro" w:cs="Calibri"/>
            <w:sz w:val="20"/>
            <w:szCs w:val="20"/>
            <w:shd w:val="clear" w:color="auto" w:fill="FFFFFF"/>
          </w:rPr>
          <w:t>high security aluminum window</w:t>
        </w:r>
      </w:hyperlink>
      <w:r w:rsidRPr="00647AA8">
        <w:rPr>
          <w:rFonts w:ascii="Myriad Pro" w:hAnsi="Myriad Pro" w:cs="Calibri"/>
          <w:sz w:val="20"/>
          <w:szCs w:val="20"/>
          <w:shd w:val="clear" w:color="auto" w:fill="FFFFFF"/>
        </w:rPr>
        <w:t xml:space="preserve"> and </w:t>
      </w:r>
      <w:hyperlink r:id="rId18" w:history="1">
        <w:r w:rsidRPr="00647AA8">
          <w:rPr>
            <w:rStyle w:val="Hyperlink"/>
            <w:rFonts w:ascii="Myriad Pro" w:hAnsi="Myriad Pro" w:cs="Calibri"/>
            <w:sz w:val="20"/>
            <w:szCs w:val="20"/>
            <w:shd w:val="clear" w:color="auto" w:fill="FFFFFF"/>
          </w:rPr>
          <w:t>security door</w:t>
        </w:r>
      </w:hyperlink>
      <w:r w:rsidRPr="00647AA8">
        <w:rPr>
          <w:rFonts w:ascii="Myriad Pro" w:hAnsi="Myriad Pro" w:cs="Calibri"/>
          <w:sz w:val="20"/>
          <w:szCs w:val="20"/>
          <w:shd w:val="clear" w:color="auto" w:fill="FFFFFF"/>
        </w:rPr>
        <w:t xml:space="preserve"> solutions available in the market. They are one of the few solution providers designed and certified by the Department of State to protect Federal Government buildings around the world with solutions suited for a wide range of applications including schools, military bases, police stations, banks, data centers</w:t>
      </w:r>
      <w:r w:rsidR="00DA5C97" w:rsidRPr="00647AA8">
        <w:rPr>
          <w:rFonts w:ascii="Myriad Pro" w:hAnsi="Myriad Pro" w:cs="Calibri"/>
          <w:sz w:val="20"/>
          <w:szCs w:val="20"/>
          <w:shd w:val="clear" w:color="auto" w:fill="FFFFFF"/>
        </w:rPr>
        <w:t>,</w:t>
      </w:r>
      <w:r w:rsidRPr="00647AA8">
        <w:rPr>
          <w:rFonts w:ascii="Myriad Pro" w:hAnsi="Myriad Pro" w:cs="Calibri"/>
          <w:sz w:val="20"/>
          <w:szCs w:val="20"/>
          <w:shd w:val="clear" w:color="auto" w:fill="FFFFFF"/>
        </w:rPr>
        <w:t xml:space="preserve"> and more.</w:t>
      </w:r>
    </w:p>
    <w:p w14:paraId="246401B5" w14:textId="77777777" w:rsidR="00840B0A" w:rsidRDefault="00840B0A" w:rsidP="00292792">
      <w:pPr>
        <w:jc w:val="both"/>
        <w:rPr>
          <w:rFonts w:ascii="Myriad Pro" w:hAnsi="Myriad Pro" w:cs="Calibri"/>
          <w:b/>
          <w:bCs/>
          <w:sz w:val="20"/>
          <w:szCs w:val="20"/>
          <w:shd w:val="clear" w:color="auto" w:fill="FFFFFF"/>
        </w:rPr>
      </w:pPr>
    </w:p>
    <w:p w14:paraId="06E6EF27" w14:textId="067728C7" w:rsidR="00D844BA" w:rsidRPr="00647AA8" w:rsidRDefault="00D844BA" w:rsidP="00292792">
      <w:pPr>
        <w:jc w:val="both"/>
        <w:rPr>
          <w:rFonts w:ascii="Myriad Pro" w:hAnsi="Myriad Pro" w:cs="Calibri"/>
          <w:b/>
          <w:bCs/>
          <w:sz w:val="20"/>
          <w:szCs w:val="20"/>
          <w:shd w:val="clear" w:color="auto" w:fill="FFFFFF"/>
        </w:rPr>
      </w:pPr>
      <w:r w:rsidRPr="00647AA8">
        <w:rPr>
          <w:rFonts w:ascii="Myriad Pro" w:hAnsi="Myriad Pro" w:cs="Calibri"/>
          <w:b/>
          <w:bCs/>
          <w:sz w:val="20"/>
          <w:szCs w:val="20"/>
          <w:shd w:val="clear" w:color="auto" w:fill="FFFFFF"/>
        </w:rPr>
        <w:lastRenderedPageBreak/>
        <w:t xml:space="preserve">About </w:t>
      </w:r>
      <w:proofErr w:type="spellStart"/>
      <w:r w:rsidRPr="00647AA8">
        <w:rPr>
          <w:rFonts w:ascii="Myriad Pro" w:hAnsi="Myriad Pro" w:cs="Calibri"/>
          <w:b/>
          <w:bCs/>
          <w:sz w:val="20"/>
          <w:szCs w:val="20"/>
          <w:shd w:val="clear" w:color="auto" w:fill="FFFFFF"/>
        </w:rPr>
        <w:t>Quikserv</w:t>
      </w:r>
      <w:proofErr w:type="spellEnd"/>
    </w:p>
    <w:p w14:paraId="633E7BA9" w14:textId="6706D1A1" w:rsidR="00AD3367" w:rsidRPr="00647AA8" w:rsidRDefault="00046CF7" w:rsidP="00D82DD1">
      <w:pPr>
        <w:jc w:val="both"/>
        <w:rPr>
          <w:rFonts w:ascii="Myriad Pro" w:hAnsi="Myriad Pro" w:cs="Arial"/>
          <w:sz w:val="20"/>
          <w:szCs w:val="20"/>
          <w:shd w:val="clear" w:color="auto" w:fill="FFFFFF"/>
        </w:rPr>
      </w:pPr>
      <w:hyperlink r:id="rId19" w:history="1">
        <w:proofErr w:type="spellStart"/>
        <w:r w:rsidR="00292792" w:rsidRPr="00647AA8">
          <w:rPr>
            <w:rStyle w:val="Hyperlink"/>
            <w:rFonts w:ascii="Myriad Pro" w:hAnsi="Myriad Pro" w:cs="Calibri"/>
            <w:sz w:val="20"/>
            <w:szCs w:val="20"/>
            <w:shd w:val="clear" w:color="auto" w:fill="FFFFFF"/>
          </w:rPr>
          <w:t>Quikserv</w:t>
        </w:r>
        <w:proofErr w:type="spellEnd"/>
      </w:hyperlink>
      <w:r w:rsidR="00292792" w:rsidRPr="00647AA8">
        <w:rPr>
          <w:rFonts w:ascii="Myriad Pro" w:hAnsi="Myriad Pro" w:cs="Calibri"/>
          <w:sz w:val="20"/>
          <w:szCs w:val="20"/>
          <w:shd w:val="clear" w:color="auto" w:fill="FFFFFF"/>
        </w:rPr>
        <w:t xml:space="preserve"> is </w:t>
      </w:r>
      <w:r w:rsidR="00D844BA" w:rsidRPr="00647AA8">
        <w:rPr>
          <w:rFonts w:ascii="Myriad Pro" w:hAnsi="Myriad Pro" w:cs="Calibri"/>
          <w:sz w:val="20"/>
          <w:szCs w:val="20"/>
          <w:shd w:val="clear" w:color="auto" w:fill="FFFFFF"/>
        </w:rPr>
        <w:t>a</w:t>
      </w:r>
      <w:r w:rsidR="00292792" w:rsidRPr="00647AA8">
        <w:rPr>
          <w:rFonts w:ascii="Myriad Pro" w:hAnsi="Myriad Pro" w:cs="Calibri"/>
          <w:sz w:val="20"/>
          <w:szCs w:val="20"/>
          <w:shd w:val="clear" w:color="auto" w:fill="FFFFFF"/>
        </w:rPr>
        <w:t xml:space="preserve"> leading manufacturer of </w:t>
      </w:r>
      <w:hyperlink r:id="rId20" w:history="1">
        <w:r w:rsidR="00292792" w:rsidRPr="00647AA8">
          <w:rPr>
            <w:rStyle w:val="Hyperlink"/>
            <w:rFonts w:ascii="Myriad Pro" w:hAnsi="Myriad Pro" w:cs="Calibri"/>
            <w:sz w:val="20"/>
            <w:szCs w:val="20"/>
            <w:shd w:val="clear" w:color="auto" w:fill="FFFFFF"/>
          </w:rPr>
          <w:t>transaction windows</w:t>
        </w:r>
      </w:hyperlink>
      <w:r w:rsidR="00292792" w:rsidRPr="00647AA8">
        <w:rPr>
          <w:rFonts w:ascii="Myriad Pro" w:hAnsi="Myriad Pro" w:cs="Calibri"/>
          <w:sz w:val="20"/>
          <w:szCs w:val="20"/>
          <w:shd w:val="clear" w:color="auto" w:fill="FFFFFF"/>
        </w:rPr>
        <w:t xml:space="preserve"> and </w:t>
      </w:r>
      <w:hyperlink r:id="rId21" w:history="1">
        <w:r w:rsidR="00292792" w:rsidRPr="00647AA8">
          <w:rPr>
            <w:rStyle w:val="Hyperlink"/>
            <w:rFonts w:ascii="Myriad Pro" w:hAnsi="Myriad Pro" w:cs="Calibri"/>
            <w:sz w:val="20"/>
            <w:szCs w:val="20"/>
            <w:shd w:val="clear" w:color="auto" w:fill="FFFFFF"/>
          </w:rPr>
          <w:t>pass-through systems</w:t>
        </w:r>
      </w:hyperlink>
      <w:r w:rsidR="00292792" w:rsidRPr="00647AA8">
        <w:rPr>
          <w:rFonts w:ascii="Myriad Pro" w:hAnsi="Myriad Pro" w:cs="Calibri"/>
          <w:sz w:val="20"/>
          <w:szCs w:val="20"/>
          <w:shd w:val="clear" w:color="auto" w:fill="FFFFFF"/>
        </w:rPr>
        <w:t xml:space="preserve">, supplying </w:t>
      </w:r>
      <w:hyperlink r:id="rId22" w:history="1">
        <w:r w:rsidR="00292792" w:rsidRPr="00647AA8">
          <w:rPr>
            <w:rStyle w:val="Hyperlink"/>
            <w:rFonts w:ascii="Myriad Pro" w:hAnsi="Myriad Pro" w:cs="Calibri"/>
            <w:sz w:val="20"/>
            <w:szCs w:val="20"/>
            <w:shd w:val="clear" w:color="auto" w:fill="FFFFFF"/>
          </w:rPr>
          <w:t>drive-thru windows</w:t>
        </w:r>
      </w:hyperlink>
      <w:r w:rsidR="00292792" w:rsidRPr="00647AA8">
        <w:rPr>
          <w:rFonts w:ascii="Myriad Pro" w:hAnsi="Myriad Pro" w:cs="Calibri"/>
          <w:sz w:val="20"/>
          <w:szCs w:val="20"/>
          <w:shd w:val="clear" w:color="auto" w:fill="FFFFFF"/>
        </w:rPr>
        <w:t xml:space="preserve"> to all of the top global quick-serve restaurant brands and offering an extensive line of transaction systems that ensure convenient and secure interactions with customers. Superior materials and craftsmanship in the design and production of their products, combined with exceptional customer service, means better value and fewer problems for customers, which validates the company motto, “WE PUT MORE IN – YOU GET MORE OUT</w:t>
      </w:r>
      <w:r w:rsidR="00D824F7" w:rsidRPr="00647AA8">
        <w:rPr>
          <w:rFonts w:ascii="Myriad Pro" w:hAnsi="Myriad Pro" w:cs="Calibri"/>
          <w:sz w:val="20"/>
          <w:szCs w:val="20"/>
          <w:shd w:val="clear" w:color="auto" w:fill="FFFFFF"/>
        </w:rPr>
        <w:t>.’</w:t>
      </w:r>
      <w:r w:rsidR="00292792" w:rsidRPr="00647AA8">
        <w:rPr>
          <w:rFonts w:ascii="Myriad Pro" w:hAnsi="Myriad Pro" w:cs="Calibri"/>
          <w:sz w:val="20"/>
          <w:szCs w:val="20"/>
          <w:shd w:val="clear" w:color="auto" w:fill="FFFFFF"/>
        </w:rPr>
        <w:t xml:space="preserve">   </w:t>
      </w:r>
    </w:p>
    <w:p w14:paraId="1081C4C8" w14:textId="3ADD41D3" w:rsidR="00B60B36" w:rsidRPr="00647AA8" w:rsidRDefault="00B60B36" w:rsidP="00B60B36">
      <w:pPr>
        <w:pStyle w:val="NormalWeb"/>
        <w:jc w:val="both"/>
        <w:rPr>
          <w:rFonts w:ascii="Myriad Pro" w:hAnsi="Myriad Pro" w:cs="Calibri"/>
          <w:sz w:val="20"/>
          <w:szCs w:val="20"/>
        </w:rPr>
      </w:pPr>
      <w:r w:rsidRPr="00647AA8">
        <w:rPr>
          <w:rFonts w:ascii="Myriad Pro" w:hAnsi="Myriad Pro" w:cs="Calibri"/>
          <w:sz w:val="20"/>
          <w:szCs w:val="20"/>
        </w:rPr>
        <w:t xml:space="preserve">For more information on this press release and </w:t>
      </w:r>
      <w:r w:rsidR="00D82DD1" w:rsidRPr="00647AA8">
        <w:rPr>
          <w:rFonts w:ascii="Myriad Pro" w:hAnsi="Myriad Pro" w:cs="Calibri"/>
          <w:sz w:val="20"/>
          <w:szCs w:val="20"/>
        </w:rPr>
        <w:t xml:space="preserve">Michael Jordan’s </w:t>
      </w:r>
      <w:r w:rsidRPr="00647AA8">
        <w:rPr>
          <w:rFonts w:ascii="Myriad Pro" w:hAnsi="Myriad Pro" w:cs="Calibri"/>
          <w:sz w:val="20"/>
          <w:szCs w:val="20"/>
        </w:rPr>
        <w:t xml:space="preserve">role within United States Bullet Proofing, please contact </w:t>
      </w:r>
      <w:hyperlink r:id="rId23" w:history="1">
        <w:r w:rsidR="00292792" w:rsidRPr="00647AA8">
          <w:rPr>
            <w:rStyle w:val="Hyperlink"/>
            <w:rFonts w:ascii="Myriad Pro" w:hAnsi="Myriad Pro" w:cs="Calibri"/>
            <w:sz w:val="20"/>
            <w:szCs w:val="20"/>
          </w:rPr>
          <w:t>Brian Hanson</w:t>
        </w:r>
      </w:hyperlink>
      <w:r w:rsidR="00292792" w:rsidRPr="00647AA8">
        <w:rPr>
          <w:rFonts w:ascii="Myriad Pro" w:hAnsi="Myriad Pro" w:cs="Calibri"/>
          <w:sz w:val="20"/>
          <w:szCs w:val="20"/>
        </w:rPr>
        <w:t xml:space="preserve"> </w:t>
      </w:r>
      <w:r w:rsidRPr="00647AA8">
        <w:rPr>
          <w:rFonts w:ascii="Myriad Pro" w:hAnsi="Myriad Pro" w:cs="Calibri"/>
          <w:sz w:val="20"/>
          <w:szCs w:val="20"/>
        </w:rPr>
        <w:t xml:space="preserve">at </w:t>
      </w:r>
      <w:hyperlink r:id="rId24" w:history="1">
        <w:r w:rsidR="003A557E" w:rsidRPr="00647AA8">
          <w:rPr>
            <w:rStyle w:val="Hyperlink"/>
            <w:rFonts w:ascii="Myriad Pro" w:hAnsi="Myriad Pro" w:cs="Calibri"/>
            <w:sz w:val="20"/>
            <w:szCs w:val="20"/>
          </w:rPr>
          <w:t>brian.hanson@quikserv.com</w:t>
        </w:r>
      </w:hyperlink>
      <w:r w:rsidR="00DA5C97" w:rsidRPr="00647AA8">
        <w:rPr>
          <w:rStyle w:val="Hyperlink"/>
          <w:rFonts w:ascii="Myriad Pro" w:hAnsi="Myriad Pro" w:cs="Calibri"/>
          <w:sz w:val="20"/>
          <w:szCs w:val="20"/>
        </w:rPr>
        <w:t xml:space="preserve"> </w:t>
      </w:r>
      <w:r w:rsidRPr="00647AA8">
        <w:rPr>
          <w:rFonts w:ascii="Myriad Pro" w:hAnsi="Myriad Pro" w:cs="Calibri"/>
          <w:sz w:val="20"/>
          <w:szCs w:val="20"/>
        </w:rPr>
        <w:t>or</w:t>
      </w:r>
      <w:r w:rsidR="00292792" w:rsidRPr="00647AA8">
        <w:rPr>
          <w:rFonts w:ascii="Myriad Pro" w:hAnsi="Myriad Pro" w:cs="Calibri"/>
          <w:sz w:val="20"/>
          <w:szCs w:val="20"/>
        </w:rPr>
        <w:t xml:space="preserve"> 778-986-4942</w:t>
      </w:r>
      <w:r w:rsidRPr="00647AA8">
        <w:rPr>
          <w:rFonts w:ascii="Myriad Pro" w:hAnsi="Myriad Pro" w:cs="Calibri"/>
          <w:sz w:val="20"/>
          <w:szCs w:val="20"/>
        </w:rPr>
        <w:t>.</w:t>
      </w:r>
    </w:p>
    <w:p w14:paraId="5D66DD49" w14:textId="77777777" w:rsidR="00B60B36" w:rsidRPr="00647AA8" w:rsidRDefault="00B60B36" w:rsidP="00B60B36">
      <w:pPr>
        <w:pStyle w:val="NormalWeb"/>
        <w:jc w:val="both"/>
        <w:rPr>
          <w:rFonts w:ascii="Myriad Pro" w:hAnsi="Myriad Pro" w:cs="Calibri"/>
          <w:sz w:val="20"/>
          <w:szCs w:val="20"/>
        </w:rPr>
      </w:pPr>
      <w:r w:rsidRPr="00647AA8">
        <w:rPr>
          <w:rFonts w:ascii="Myriad Pro" w:hAnsi="Myriad Pro" w:cs="Calibri"/>
          <w:sz w:val="20"/>
          <w:szCs w:val="20"/>
        </w:rPr>
        <w:t>###</w:t>
      </w:r>
    </w:p>
    <w:p w14:paraId="4E440EF0" w14:textId="77777777" w:rsidR="00B60B36" w:rsidRPr="00647AA8" w:rsidRDefault="00B60B36" w:rsidP="00B60B36">
      <w:pPr>
        <w:pStyle w:val="NormalWeb"/>
        <w:jc w:val="both"/>
        <w:rPr>
          <w:rFonts w:ascii="Myriad Pro" w:hAnsi="Myriad Pro" w:cs="Calibri"/>
          <w:sz w:val="20"/>
          <w:szCs w:val="20"/>
        </w:rPr>
      </w:pPr>
      <w:r w:rsidRPr="00647AA8">
        <w:rPr>
          <w:rFonts w:ascii="Myriad Pro" w:hAnsi="Myriad Pro" w:cs="Calibri"/>
          <w:sz w:val="20"/>
          <w:szCs w:val="20"/>
        </w:rPr>
        <w:t>Note to Editors:</w:t>
      </w:r>
    </w:p>
    <w:p w14:paraId="2D5C4C29" w14:textId="3A4E048E" w:rsidR="00957639" w:rsidRPr="00647AA8" w:rsidRDefault="00B60B36" w:rsidP="00545EAB">
      <w:pPr>
        <w:pStyle w:val="NormalWeb"/>
        <w:jc w:val="both"/>
        <w:rPr>
          <w:rFonts w:ascii="Myriad Pro" w:hAnsi="Myriad Pro" w:cs="Calibri"/>
          <w:sz w:val="20"/>
          <w:szCs w:val="20"/>
        </w:rPr>
      </w:pPr>
      <w:r w:rsidRPr="00647AA8">
        <w:rPr>
          <w:rFonts w:ascii="Myriad Pro" w:hAnsi="Myriad Pro" w:cs="Calibri"/>
          <w:sz w:val="20"/>
          <w:szCs w:val="20"/>
        </w:rPr>
        <w:t>For any further questions</w:t>
      </w:r>
      <w:r w:rsidR="00067E02" w:rsidRPr="00647AA8">
        <w:rPr>
          <w:rFonts w:ascii="Myriad Pro" w:hAnsi="Myriad Pro" w:cs="Calibri"/>
          <w:sz w:val="20"/>
          <w:szCs w:val="20"/>
        </w:rPr>
        <w:t>, physical security editorial content,</w:t>
      </w:r>
      <w:r w:rsidRPr="00647AA8">
        <w:rPr>
          <w:rFonts w:ascii="Myriad Pro" w:hAnsi="Myriad Pro" w:cs="Calibri"/>
          <w:sz w:val="20"/>
          <w:szCs w:val="20"/>
        </w:rPr>
        <w:t xml:space="preserve"> or to schedule an interview with </w:t>
      </w:r>
      <w:r w:rsidR="00D82DD1" w:rsidRPr="00647AA8">
        <w:rPr>
          <w:rFonts w:ascii="Myriad Pro" w:hAnsi="Myriad Pro" w:cs="Calibri"/>
          <w:sz w:val="20"/>
          <w:szCs w:val="20"/>
        </w:rPr>
        <w:t>Michael Jordon</w:t>
      </w:r>
      <w:r w:rsidRPr="00647AA8">
        <w:rPr>
          <w:rFonts w:ascii="Myriad Pro" w:hAnsi="Myriad Pro" w:cs="Calibri"/>
          <w:sz w:val="20"/>
          <w:szCs w:val="20"/>
        </w:rPr>
        <w:t xml:space="preserve"> or another representative from USBP, please reach </w:t>
      </w:r>
      <w:r w:rsidR="006103C3" w:rsidRPr="00647AA8">
        <w:rPr>
          <w:rFonts w:ascii="Myriad Pro" w:hAnsi="Myriad Pro" w:cs="Calibri"/>
          <w:sz w:val="20"/>
          <w:szCs w:val="20"/>
        </w:rPr>
        <w:t xml:space="preserve">to Brian Hanson with the </w:t>
      </w:r>
      <w:r w:rsidRPr="00647AA8">
        <w:rPr>
          <w:rFonts w:ascii="Myriad Pro" w:hAnsi="Myriad Pro" w:cs="Calibri"/>
          <w:sz w:val="20"/>
          <w:szCs w:val="20"/>
        </w:rPr>
        <w:t xml:space="preserve">contact </w:t>
      </w:r>
      <w:r w:rsidR="006103C3" w:rsidRPr="00647AA8">
        <w:rPr>
          <w:rFonts w:ascii="Myriad Pro" w:hAnsi="Myriad Pro" w:cs="Calibri"/>
          <w:sz w:val="20"/>
          <w:szCs w:val="20"/>
        </w:rPr>
        <w:t xml:space="preserve">information </w:t>
      </w:r>
      <w:r w:rsidRPr="00647AA8">
        <w:rPr>
          <w:rFonts w:ascii="Myriad Pro" w:hAnsi="Myriad Pro" w:cs="Calibri"/>
          <w:sz w:val="20"/>
          <w:szCs w:val="20"/>
        </w:rPr>
        <w:t>provided above. High-resolution images and additional information are available upon request</w:t>
      </w:r>
      <w:r w:rsidR="00545EAB" w:rsidRPr="00647AA8">
        <w:rPr>
          <w:rFonts w:ascii="Myriad Pro" w:hAnsi="Myriad Pro" w:cs="Calibri"/>
          <w:sz w:val="20"/>
          <w:szCs w:val="20"/>
        </w:rPr>
        <w:t>.</w:t>
      </w:r>
      <w:r w:rsidR="00957639" w:rsidRPr="00647AA8">
        <w:rPr>
          <w:rFonts w:ascii="Myriad Pro" w:hAnsi="Myriad Pro" w:cs="Calibri"/>
          <w:sz w:val="20"/>
          <w:szCs w:val="20"/>
        </w:rPr>
        <w:t xml:space="preserve"> </w:t>
      </w:r>
    </w:p>
    <w:p w14:paraId="1AB3CC83" w14:textId="77777777" w:rsidR="00957639" w:rsidRPr="00647AA8" w:rsidRDefault="00957639" w:rsidP="00957639">
      <w:pPr>
        <w:pStyle w:val="NormalWeb"/>
        <w:jc w:val="both"/>
        <w:rPr>
          <w:rFonts w:ascii="Myriad Pro" w:hAnsi="Myriad Pro" w:cs="Calibri"/>
          <w:sz w:val="20"/>
          <w:szCs w:val="20"/>
        </w:rPr>
      </w:pPr>
    </w:p>
    <w:p w14:paraId="6CBF2D4F" w14:textId="77777777" w:rsidR="00151330" w:rsidRDefault="00151330" w:rsidP="00AC46A5">
      <w:pPr>
        <w:pStyle w:val="NormalWeb"/>
        <w:spacing w:before="0" w:beforeAutospacing="0" w:after="160" w:afterAutospacing="0"/>
        <w:jc w:val="both"/>
        <w:rPr>
          <w:rFonts w:ascii="Myriad Pro" w:hAnsi="Myriad Pro" w:cs="Calibri"/>
          <w:b/>
          <w:bCs/>
          <w:sz w:val="20"/>
          <w:szCs w:val="20"/>
          <w:shd w:val="clear" w:color="auto" w:fill="FFFFFF"/>
        </w:rPr>
      </w:pPr>
    </w:p>
    <w:p w14:paraId="3AF0B264" w14:textId="77777777" w:rsidR="00151330" w:rsidRDefault="00151330" w:rsidP="00AC46A5">
      <w:pPr>
        <w:pStyle w:val="NormalWeb"/>
        <w:spacing w:before="0" w:beforeAutospacing="0" w:after="160" w:afterAutospacing="0"/>
        <w:jc w:val="both"/>
        <w:rPr>
          <w:rFonts w:ascii="Myriad Pro" w:hAnsi="Myriad Pro" w:cs="Calibri"/>
          <w:b/>
          <w:bCs/>
          <w:sz w:val="20"/>
          <w:szCs w:val="20"/>
          <w:shd w:val="clear" w:color="auto" w:fill="FFFFFF"/>
        </w:rPr>
      </w:pPr>
    </w:p>
    <w:p w14:paraId="73522091" w14:textId="2E988E43" w:rsidR="00E548CE" w:rsidRPr="0008726A" w:rsidRDefault="00E548CE" w:rsidP="00AC46A5">
      <w:pPr>
        <w:pStyle w:val="NormalWeb"/>
        <w:spacing w:before="0" w:beforeAutospacing="0" w:after="160" w:afterAutospacing="0"/>
        <w:jc w:val="both"/>
        <w:rPr>
          <w:rFonts w:ascii="Myriad Pro" w:hAnsi="Myriad Pro"/>
          <w:sz w:val="22"/>
          <w:szCs w:val="22"/>
        </w:rPr>
      </w:pPr>
    </w:p>
    <w:p w14:paraId="21123E30" w14:textId="77777777" w:rsidR="002103CB" w:rsidRPr="0008726A" w:rsidRDefault="002103CB" w:rsidP="00AC46A5">
      <w:pPr>
        <w:jc w:val="both"/>
        <w:rPr>
          <w:rFonts w:ascii="Myriad Pro" w:hAnsi="Myriad Pro"/>
          <w:sz w:val="20"/>
          <w:szCs w:val="20"/>
        </w:rPr>
      </w:pPr>
    </w:p>
    <w:p w14:paraId="7CF32797" w14:textId="77777777" w:rsidR="00740312" w:rsidRPr="0008726A" w:rsidRDefault="00740312" w:rsidP="00AC46A5">
      <w:pPr>
        <w:jc w:val="both"/>
        <w:rPr>
          <w:rFonts w:ascii="Myriad Pro" w:hAnsi="Myriad Pro"/>
          <w:sz w:val="20"/>
          <w:szCs w:val="20"/>
        </w:rPr>
      </w:pPr>
    </w:p>
    <w:sectPr w:rsidR="00740312" w:rsidRPr="0008726A">
      <w:headerReference w:type="default" r:id="rId25"/>
      <w:footerReference w:type="default" r:id="rId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52029" w14:textId="77777777" w:rsidR="0072197A" w:rsidRDefault="0072197A" w:rsidP="007B5275">
      <w:pPr>
        <w:spacing w:after="0" w:line="240" w:lineRule="auto"/>
      </w:pPr>
      <w:r>
        <w:separator/>
      </w:r>
    </w:p>
  </w:endnote>
  <w:endnote w:type="continuationSeparator" w:id="0">
    <w:p w14:paraId="3E2C49FE" w14:textId="77777777" w:rsidR="0072197A" w:rsidRDefault="0072197A" w:rsidP="007B5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BB298" w14:textId="407DD17D" w:rsidR="007B5275" w:rsidRDefault="007B5275">
    <w:pPr>
      <w:pBdr>
        <w:bottom w:val="single" w:sz="12" w:space="1" w:color="auto"/>
      </w:pBdr>
    </w:pPr>
  </w:p>
  <w:p w14:paraId="62A08E9D" w14:textId="3C64B103" w:rsidR="007B5275" w:rsidRPr="00B26712" w:rsidRDefault="00B26712" w:rsidP="00750E4F">
    <w:pPr>
      <w:pStyle w:val="Footer"/>
      <w:jc w:val="center"/>
      <w:rPr>
        <w:rFonts w:ascii="Myriad Pro" w:hAnsi="Myriad Pro"/>
        <w:sz w:val="20"/>
        <w:szCs w:val="20"/>
        <w:lang w:val="en-US"/>
      </w:rPr>
    </w:pPr>
    <w:r w:rsidRPr="00B26712">
      <w:rPr>
        <w:rFonts w:ascii="Myriad Pro" w:hAnsi="Myriad Pro"/>
        <w:sz w:val="20"/>
        <w:szCs w:val="20"/>
        <w:lang w:val="en-US"/>
      </w:rPr>
      <w:t>S</w:t>
    </w:r>
    <w:r w:rsidR="00750E4F">
      <w:rPr>
        <w:rFonts w:ascii="Myriad Pro" w:hAnsi="Myriad Pro"/>
        <w:sz w:val="20"/>
        <w:szCs w:val="20"/>
        <w:lang w:val="en-US"/>
      </w:rPr>
      <w:t>pecialty Fenestration Group</w:t>
    </w:r>
    <w:r w:rsidRPr="00B26712">
      <w:rPr>
        <w:rFonts w:ascii="Myriad Pro" w:hAnsi="Myriad Pro"/>
        <w:sz w:val="20"/>
        <w:szCs w:val="20"/>
        <w:lang w:val="en-US"/>
      </w:rPr>
      <w:t xml:space="preserve"> | 11441</w:t>
    </w:r>
    <w:r w:rsidR="00750E4F">
      <w:rPr>
        <w:rFonts w:ascii="Myriad Pro" w:hAnsi="Myriad Pro"/>
        <w:sz w:val="20"/>
        <w:szCs w:val="20"/>
        <w:lang w:val="en-US"/>
      </w:rPr>
      <w:t>Brittmoore Park Drive</w:t>
    </w:r>
    <w:r w:rsidRPr="00B26712">
      <w:rPr>
        <w:rFonts w:ascii="Myriad Pro" w:hAnsi="Myriad Pro"/>
        <w:sz w:val="20"/>
        <w:szCs w:val="20"/>
        <w:lang w:val="en-US"/>
      </w:rPr>
      <w:t>, H</w:t>
    </w:r>
    <w:r w:rsidR="00750E4F">
      <w:rPr>
        <w:rFonts w:ascii="Myriad Pro" w:hAnsi="Myriad Pro"/>
        <w:sz w:val="20"/>
        <w:szCs w:val="20"/>
        <w:lang w:val="en-US"/>
      </w:rPr>
      <w:t>ouston</w:t>
    </w:r>
    <w:r>
      <w:rPr>
        <w:rFonts w:ascii="Myriad Pro" w:hAnsi="Myriad Pro"/>
        <w:sz w:val="20"/>
        <w:szCs w:val="20"/>
        <w:lang w:val="en-US"/>
      </w:rPr>
      <w:t>,</w:t>
    </w:r>
    <w:r w:rsidRPr="00B26712">
      <w:rPr>
        <w:rFonts w:ascii="Myriad Pro" w:hAnsi="Myriad Pro"/>
        <w:sz w:val="20"/>
        <w:szCs w:val="20"/>
        <w:lang w:val="en-US"/>
      </w:rPr>
      <w:t xml:space="preserve"> TX 77041 | 1.800.388.8307</w:t>
    </w:r>
  </w:p>
  <w:p w14:paraId="4C285767" w14:textId="77777777" w:rsidR="007B5275" w:rsidRDefault="007B5275">
    <w:pPr>
      <w:pStyle w:val="Footer"/>
      <w:rPr>
        <w:rFonts w:ascii="Myriad Pro" w:hAnsi="Myriad Pro"/>
        <w:lang w:val="en-US"/>
      </w:rPr>
    </w:pPr>
  </w:p>
  <w:p w14:paraId="3F6333E8" w14:textId="35C63A2F" w:rsidR="007B5275" w:rsidRPr="007B5275" w:rsidRDefault="007B5275">
    <w:pPr>
      <w:pStyle w:val="Footer"/>
      <w:rPr>
        <w:rFonts w:ascii="Myriad Pro" w:hAnsi="Myriad Pro"/>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0D5F7" w14:textId="77777777" w:rsidR="0072197A" w:rsidRDefault="0072197A" w:rsidP="007B5275">
      <w:pPr>
        <w:spacing w:after="0" w:line="240" w:lineRule="auto"/>
      </w:pPr>
      <w:r>
        <w:separator/>
      </w:r>
    </w:p>
  </w:footnote>
  <w:footnote w:type="continuationSeparator" w:id="0">
    <w:p w14:paraId="629421D6" w14:textId="77777777" w:rsidR="0072197A" w:rsidRDefault="0072197A" w:rsidP="007B52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818E0" w14:textId="27FE8770" w:rsidR="007B5275" w:rsidRPr="007B5275" w:rsidRDefault="005C78B9" w:rsidP="007B5275">
    <w:pPr>
      <w:pStyle w:val="Header"/>
      <w:jc w:val="center"/>
      <w:rPr>
        <w:b/>
        <w:bCs/>
      </w:rPr>
    </w:pPr>
    <w:r>
      <w:rPr>
        <w:noProof/>
      </w:rPr>
      <w:drawing>
        <wp:inline distT="0" distB="0" distL="0" distR="0" wp14:anchorId="6A9E93F9" wp14:editId="514431DD">
          <wp:extent cx="1640471" cy="714375"/>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1468" cy="72787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275"/>
    <w:rsid w:val="00012734"/>
    <w:rsid w:val="000237F8"/>
    <w:rsid w:val="0003155E"/>
    <w:rsid w:val="000372D9"/>
    <w:rsid w:val="00046CF7"/>
    <w:rsid w:val="00053B41"/>
    <w:rsid w:val="00067E02"/>
    <w:rsid w:val="000858D2"/>
    <w:rsid w:val="000861D3"/>
    <w:rsid w:val="0008726A"/>
    <w:rsid w:val="00095E34"/>
    <w:rsid w:val="000A2586"/>
    <w:rsid w:val="000E4B24"/>
    <w:rsid w:val="000F0459"/>
    <w:rsid w:val="000F5012"/>
    <w:rsid w:val="00107AC9"/>
    <w:rsid w:val="00120A71"/>
    <w:rsid w:val="001258F3"/>
    <w:rsid w:val="00130924"/>
    <w:rsid w:val="00130AA7"/>
    <w:rsid w:val="0013209E"/>
    <w:rsid w:val="00137C43"/>
    <w:rsid w:val="00144650"/>
    <w:rsid w:val="00151330"/>
    <w:rsid w:val="0015641B"/>
    <w:rsid w:val="001645B6"/>
    <w:rsid w:val="001A5AC6"/>
    <w:rsid w:val="00202562"/>
    <w:rsid w:val="00206FF8"/>
    <w:rsid w:val="0020701F"/>
    <w:rsid w:val="00207504"/>
    <w:rsid w:val="002103CB"/>
    <w:rsid w:val="00246A3D"/>
    <w:rsid w:val="00267657"/>
    <w:rsid w:val="00287774"/>
    <w:rsid w:val="00290612"/>
    <w:rsid w:val="00292792"/>
    <w:rsid w:val="0029588D"/>
    <w:rsid w:val="002C247D"/>
    <w:rsid w:val="002D1B2F"/>
    <w:rsid w:val="002D51B7"/>
    <w:rsid w:val="002F37D1"/>
    <w:rsid w:val="00334F09"/>
    <w:rsid w:val="003468A3"/>
    <w:rsid w:val="00382171"/>
    <w:rsid w:val="0039548C"/>
    <w:rsid w:val="00395B7E"/>
    <w:rsid w:val="003A0520"/>
    <w:rsid w:val="003A37CF"/>
    <w:rsid w:val="003A557E"/>
    <w:rsid w:val="003C38EE"/>
    <w:rsid w:val="003C5C43"/>
    <w:rsid w:val="003D2624"/>
    <w:rsid w:val="003D603C"/>
    <w:rsid w:val="004045AA"/>
    <w:rsid w:val="004620A9"/>
    <w:rsid w:val="00465464"/>
    <w:rsid w:val="00483B46"/>
    <w:rsid w:val="0049348B"/>
    <w:rsid w:val="004939EA"/>
    <w:rsid w:val="004B6A41"/>
    <w:rsid w:val="004C2024"/>
    <w:rsid w:val="004E5EB6"/>
    <w:rsid w:val="004F0B73"/>
    <w:rsid w:val="00502459"/>
    <w:rsid w:val="00504E09"/>
    <w:rsid w:val="0050728B"/>
    <w:rsid w:val="00540699"/>
    <w:rsid w:val="00543F17"/>
    <w:rsid w:val="00545EAB"/>
    <w:rsid w:val="005766F6"/>
    <w:rsid w:val="00596C16"/>
    <w:rsid w:val="005A3BC1"/>
    <w:rsid w:val="005B651F"/>
    <w:rsid w:val="005C78B9"/>
    <w:rsid w:val="005E1C39"/>
    <w:rsid w:val="005E1DC1"/>
    <w:rsid w:val="005F4C2F"/>
    <w:rsid w:val="005F7668"/>
    <w:rsid w:val="00603E47"/>
    <w:rsid w:val="006103C3"/>
    <w:rsid w:val="00633652"/>
    <w:rsid w:val="00647AA8"/>
    <w:rsid w:val="00682223"/>
    <w:rsid w:val="00692DFE"/>
    <w:rsid w:val="00692F4F"/>
    <w:rsid w:val="00695BD5"/>
    <w:rsid w:val="006A0860"/>
    <w:rsid w:val="006A3176"/>
    <w:rsid w:val="006A618C"/>
    <w:rsid w:val="006A7F14"/>
    <w:rsid w:val="006D2F44"/>
    <w:rsid w:val="006F0A85"/>
    <w:rsid w:val="00716BA5"/>
    <w:rsid w:val="0072197A"/>
    <w:rsid w:val="00723A74"/>
    <w:rsid w:val="00733B8C"/>
    <w:rsid w:val="00740312"/>
    <w:rsid w:val="00750E4F"/>
    <w:rsid w:val="007521DE"/>
    <w:rsid w:val="0077417A"/>
    <w:rsid w:val="0079187D"/>
    <w:rsid w:val="007A4EDC"/>
    <w:rsid w:val="007B26AA"/>
    <w:rsid w:val="007B5275"/>
    <w:rsid w:val="007C6E18"/>
    <w:rsid w:val="007D1BD0"/>
    <w:rsid w:val="0081630D"/>
    <w:rsid w:val="00830A3E"/>
    <w:rsid w:val="008339A7"/>
    <w:rsid w:val="00834D1F"/>
    <w:rsid w:val="00840B0A"/>
    <w:rsid w:val="00842231"/>
    <w:rsid w:val="00873029"/>
    <w:rsid w:val="008766AB"/>
    <w:rsid w:val="008A51EC"/>
    <w:rsid w:val="008B139B"/>
    <w:rsid w:val="008B35F4"/>
    <w:rsid w:val="008C7459"/>
    <w:rsid w:val="008D7F7C"/>
    <w:rsid w:val="008E0A42"/>
    <w:rsid w:val="009114A6"/>
    <w:rsid w:val="009266B3"/>
    <w:rsid w:val="00940D7A"/>
    <w:rsid w:val="00946D38"/>
    <w:rsid w:val="00950D32"/>
    <w:rsid w:val="00953488"/>
    <w:rsid w:val="009535C8"/>
    <w:rsid w:val="00957639"/>
    <w:rsid w:val="0096414A"/>
    <w:rsid w:val="0097330C"/>
    <w:rsid w:val="00974566"/>
    <w:rsid w:val="009908F1"/>
    <w:rsid w:val="009B4690"/>
    <w:rsid w:val="009C601A"/>
    <w:rsid w:val="009F6D0B"/>
    <w:rsid w:val="009F798A"/>
    <w:rsid w:val="00A039D5"/>
    <w:rsid w:val="00A10DAF"/>
    <w:rsid w:val="00A13D9C"/>
    <w:rsid w:val="00A14C9A"/>
    <w:rsid w:val="00A43DB8"/>
    <w:rsid w:val="00A578E8"/>
    <w:rsid w:val="00A734A7"/>
    <w:rsid w:val="00A74AF6"/>
    <w:rsid w:val="00AA18AE"/>
    <w:rsid w:val="00AB2C9A"/>
    <w:rsid w:val="00AB3259"/>
    <w:rsid w:val="00AC46A5"/>
    <w:rsid w:val="00AD0673"/>
    <w:rsid w:val="00AD3367"/>
    <w:rsid w:val="00AE5767"/>
    <w:rsid w:val="00B26712"/>
    <w:rsid w:val="00B2759E"/>
    <w:rsid w:val="00B3693A"/>
    <w:rsid w:val="00B60B36"/>
    <w:rsid w:val="00B62FF2"/>
    <w:rsid w:val="00BA2B76"/>
    <w:rsid w:val="00BB74C4"/>
    <w:rsid w:val="00BE7319"/>
    <w:rsid w:val="00C402FC"/>
    <w:rsid w:val="00C43537"/>
    <w:rsid w:val="00C44C96"/>
    <w:rsid w:val="00C4585F"/>
    <w:rsid w:val="00C55B8E"/>
    <w:rsid w:val="00C721F2"/>
    <w:rsid w:val="00C73953"/>
    <w:rsid w:val="00CA46D8"/>
    <w:rsid w:val="00CC6A4F"/>
    <w:rsid w:val="00CE625D"/>
    <w:rsid w:val="00D22745"/>
    <w:rsid w:val="00D30433"/>
    <w:rsid w:val="00D50623"/>
    <w:rsid w:val="00D770BF"/>
    <w:rsid w:val="00D824F7"/>
    <w:rsid w:val="00D82DD1"/>
    <w:rsid w:val="00D844BA"/>
    <w:rsid w:val="00D91005"/>
    <w:rsid w:val="00D92A28"/>
    <w:rsid w:val="00DA5C97"/>
    <w:rsid w:val="00DD0D68"/>
    <w:rsid w:val="00DE1E96"/>
    <w:rsid w:val="00DF427C"/>
    <w:rsid w:val="00DF554A"/>
    <w:rsid w:val="00DF6CAE"/>
    <w:rsid w:val="00DF771C"/>
    <w:rsid w:val="00DF7A06"/>
    <w:rsid w:val="00E019F0"/>
    <w:rsid w:val="00E360D6"/>
    <w:rsid w:val="00E36C14"/>
    <w:rsid w:val="00E43197"/>
    <w:rsid w:val="00E548CE"/>
    <w:rsid w:val="00E64447"/>
    <w:rsid w:val="00E71D5B"/>
    <w:rsid w:val="00E7438C"/>
    <w:rsid w:val="00E82D52"/>
    <w:rsid w:val="00E839A6"/>
    <w:rsid w:val="00EC5760"/>
    <w:rsid w:val="00EC7DC5"/>
    <w:rsid w:val="00ED110F"/>
    <w:rsid w:val="00EE3EEE"/>
    <w:rsid w:val="00F03F07"/>
    <w:rsid w:val="00F07AD3"/>
    <w:rsid w:val="00F20AB1"/>
    <w:rsid w:val="00F4293A"/>
    <w:rsid w:val="00F55584"/>
    <w:rsid w:val="00F67357"/>
    <w:rsid w:val="00F804D0"/>
    <w:rsid w:val="00F809C7"/>
    <w:rsid w:val="00F90CF6"/>
    <w:rsid w:val="00F9649A"/>
    <w:rsid w:val="00FC0641"/>
    <w:rsid w:val="00FF05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2FF8F"/>
  <w15:chartTrackingRefBased/>
  <w15:docId w15:val="{2A0D67AF-ED18-444A-BC1C-158BE400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5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275"/>
  </w:style>
  <w:style w:type="paragraph" w:styleId="Footer">
    <w:name w:val="footer"/>
    <w:basedOn w:val="Normal"/>
    <w:link w:val="FooterChar"/>
    <w:uiPriority w:val="99"/>
    <w:unhideWhenUsed/>
    <w:rsid w:val="007B5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275"/>
  </w:style>
  <w:style w:type="table" w:styleId="TableGrid">
    <w:name w:val="Table Grid"/>
    <w:basedOn w:val="TableNormal"/>
    <w:uiPriority w:val="39"/>
    <w:rsid w:val="007B5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275"/>
    <w:rPr>
      <w:color w:val="0563C1" w:themeColor="hyperlink"/>
      <w:u w:val="single"/>
    </w:rPr>
  </w:style>
  <w:style w:type="character" w:styleId="UnresolvedMention">
    <w:name w:val="Unresolved Mention"/>
    <w:basedOn w:val="DefaultParagraphFont"/>
    <w:uiPriority w:val="99"/>
    <w:semiHidden/>
    <w:unhideWhenUsed/>
    <w:rsid w:val="007B5275"/>
    <w:rPr>
      <w:color w:val="605E5C"/>
      <w:shd w:val="clear" w:color="auto" w:fill="E1DFDD"/>
    </w:rPr>
  </w:style>
  <w:style w:type="paragraph" w:styleId="NormalWeb">
    <w:name w:val="Normal (Web)"/>
    <w:basedOn w:val="Normal"/>
    <w:uiPriority w:val="99"/>
    <w:unhideWhenUsed/>
    <w:rsid w:val="002103CB"/>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Revision">
    <w:name w:val="Revision"/>
    <w:hidden/>
    <w:uiPriority w:val="99"/>
    <w:semiHidden/>
    <w:rsid w:val="00A578E8"/>
    <w:pPr>
      <w:spacing w:after="0" w:line="240" w:lineRule="auto"/>
    </w:pPr>
  </w:style>
  <w:style w:type="character" w:styleId="FollowedHyperlink">
    <w:name w:val="FollowedHyperlink"/>
    <w:basedOn w:val="DefaultParagraphFont"/>
    <w:uiPriority w:val="99"/>
    <w:semiHidden/>
    <w:unhideWhenUsed/>
    <w:rsid w:val="00830A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0268188">
      <w:bodyDiv w:val="1"/>
      <w:marLeft w:val="0"/>
      <w:marRight w:val="0"/>
      <w:marTop w:val="0"/>
      <w:marBottom w:val="0"/>
      <w:divBdr>
        <w:top w:val="none" w:sz="0" w:space="0" w:color="auto"/>
        <w:left w:val="none" w:sz="0" w:space="0" w:color="auto"/>
        <w:bottom w:val="none" w:sz="0" w:space="0" w:color="auto"/>
        <w:right w:val="none" w:sz="0" w:space="0" w:color="auto"/>
      </w:divBdr>
    </w:div>
    <w:div w:id="198654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bp.com" TargetMode="External"/><Relationship Id="rId13" Type="http://schemas.openxmlformats.org/officeDocument/2006/relationships/hyperlink" Target="https://www.usbulletproofing.com/standards/ballistics" TargetMode="External"/><Relationship Id="rId18" Type="http://schemas.openxmlformats.org/officeDocument/2006/relationships/hyperlink" Target="https://www.usbulletproofing.com/products/door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quikserv.com/" TargetMode="External"/><Relationship Id="rId7" Type="http://schemas.openxmlformats.org/officeDocument/2006/relationships/hyperlink" Target="https://www.specialtyfenestrationgroup.com/" TargetMode="External"/><Relationship Id="rId12" Type="http://schemas.openxmlformats.org/officeDocument/2006/relationships/hyperlink" Target="https://www.usbulletproofing.com/" TargetMode="External"/><Relationship Id="rId17" Type="http://schemas.openxmlformats.org/officeDocument/2006/relationships/hyperlink" Target="https://www.usbulletproofing.com/products/window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usbulletproofing.com/standards/storm-impact" TargetMode="External"/><Relationship Id="rId20" Type="http://schemas.openxmlformats.org/officeDocument/2006/relationships/hyperlink" Target="https://www.quikserv.com/window/"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quikserv.com/window" TargetMode="External"/><Relationship Id="rId24" Type="http://schemas.openxmlformats.org/officeDocument/2006/relationships/hyperlink" Target="mailto:brian.hanson@quikserv.com" TargetMode="External"/><Relationship Id="rId5" Type="http://schemas.openxmlformats.org/officeDocument/2006/relationships/footnotes" Target="footnotes.xml"/><Relationship Id="rId15" Type="http://schemas.openxmlformats.org/officeDocument/2006/relationships/hyperlink" Target="https://www.usbulletproofing.com/standards" TargetMode="External"/><Relationship Id="rId23" Type="http://schemas.openxmlformats.org/officeDocument/2006/relationships/hyperlink" Target="https://www.linkedin.com/in/bhbrianhanson/" TargetMode="External"/><Relationship Id="rId28" Type="http://schemas.openxmlformats.org/officeDocument/2006/relationships/theme" Target="theme/theme1.xml"/><Relationship Id="rId10" Type="http://schemas.openxmlformats.org/officeDocument/2006/relationships/hyperlink" Target="http://www.quikserv.com/" TargetMode="External"/><Relationship Id="rId19" Type="http://schemas.openxmlformats.org/officeDocument/2006/relationships/hyperlink" Target="https://www.quikserv.com/" TargetMode="External"/><Relationship Id="rId4" Type="http://schemas.openxmlformats.org/officeDocument/2006/relationships/webSettings" Target="webSettings.xml"/><Relationship Id="rId9" Type="http://schemas.openxmlformats.org/officeDocument/2006/relationships/hyperlink" Target="https://www.usbulletproofing.com/products/" TargetMode="External"/><Relationship Id="rId14" Type="http://schemas.openxmlformats.org/officeDocument/2006/relationships/hyperlink" Target="https://www.usbulletproofing.com/standards/blast" TargetMode="External"/><Relationship Id="rId22" Type="http://schemas.openxmlformats.org/officeDocument/2006/relationships/hyperlink" Target="http://www.quikserv.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DE6D6-DBF5-479E-A4D1-F1595D6D0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Hanson</dc:creator>
  <cp:keywords/>
  <dc:description/>
  <cp:lastModifiedBy>Rich Porayko</cp:lastModifiedBy>
  <cp:revision>6</cp:revision>
  <dcterms:created xsi:type="dcterms:W3CDTF">2024-06-24T21:16:00Z</dcterms:created>
  <dcterms:modified xsi:type="dcterms:W3CDTF">2024-07-09T14:49:00Z</dcterms:modified>
</cp:coreProperties>
</file>